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5B55" w:rsidRPr="001A7487" w:rsidRDefault="00C91E07" w:rsidP="00DC40BD">
      <w:pPr>
        <w:pStyle w:val="Ttulo2"/>
      </w:pPr>
      <w:r w:rsidRPr="001A7487">
        <w:t>PROCESSO SELETIVO SIMPLIFICADO PA</w:t>
      </w:r>
      <w:r w:rsidR="00DC40BD">
        <w:t>RA BOLSA DE PÓS-DOUTORADO</w:t>
      </w:r>
      <w:r w:rsidR="005F2DF8">
        <w:t xml:space="preserve"> PNPD-CAPES</w:t>
      </w:r>
      <w:r w:rsidR="00DC40BD">
        <w:t xml:space="preserve"> - 2019</w:t>
      </w:r>
    </w:p>
    <w:p w:rsidR="00A15B55" w:rsidRPr="001567B0" w:rsidRDefault="00A15B55">
      <w:pPr>
        <w:pStyle w:val="Corpodetexto"/>
        <w:spacing w:before="10"/>
      </w:pPr>
    </w:p>
    <w:p w:rsidR="00A15B55" w:rsidRPr="001567B0" w:rsidRDefault="00C91E07" w:rsidP="001567B0">
      <w:pPr>
        <w:pStyle w:val="Ttulo1"/>
        <w:ind w:left="0" w:firstLine="0"/>
        <w:jc w:val="center"/>
        <w:rPr>
          <w:sz w:val="22"/>
          <w:szCs w:val="22"/>
          <w:u w:val="none"/>
        </w:rPr>
      </w:pPr>
      <w:r w:rsidRPr="001567B0">
        <w:rPr>
          <w:sz w:val="22"/>
          <w:szCs w:val="22"/>
          <w:u w:val="thick"/>
        </w:rPr>
        <w:t>ANEXO I- CURRÍCULO VITAE</w:t>
      </w:r>
    </w:p>
    <w:p w:rsidR="00A15B55" w:rsidRPr="001A7487" w:rsidRDefault="00EC18B8" w:rsidP="001567B0">
      <w:pPr>
        <w:pStyle w:val="Corpodetexto"/>
        <w:spacing w:before="6"/>
        <w:jc w:val="center"/>
        <w:rPr>
          <w:b/>
        </w:rPr>
      </w:pPr>
      <w:r>
        <w:rPr>
          <w:b/>
        </w:rPr>
        <w:t xml:space="preserve">Período válido: </w:t>
      </w:r>
      <w:r w:rsidR="00A3564F">
        <w:rPr>
          <w:b/>
        </w:rPr>
        <w:t xml:space="preserve">últimos cinco anos </w:t>
      </w:r>
      <w:r>
        <w:rPr>
          <w:b/>
        </w:rPr>
        <w:t>(</w:t>
      </w:r>
      <w:r w:rsidR="005F2DF8">
        <w:rPr>
          <w:b/>
        </w:rPr>
        <w:t>julho</w:t>
      </w:r>
      <w:r>
        <w:rPr>
          <w:b/>
        </w:rPr>
        <w:t>/</w:t>
      </w:r>
      <w:r w:rsidR="002F47E8">
        <w:rPr>
          <w:b/>
        </w:rPr>
        <w:t>2015</w:t>
      </w:r>
      <w:r w:rsidR="00A3564F">
        <w:rPr>
          <w:b/>
        </w:rPr>
        <w:t xml:space="preserve"> a </w:t>
      </w:r>
      <w:r w:rsidR="005F2DF8">
        <w:rPr>
          <w:b/>
        </w:rPr>
        <w:t>julh</w:t>
      </w:r>
      <w:r w:rsidR="00B6018D">
        <w:rPr>
          <w:b/>
        </w:rPr>
        <w:t>o</w:t>
      </w:r>
      <w:r>
        <w:rPr>
          <w:b/>
        </w:rPr>
        <w:t>/</w:t>
      </w:r>
      <w:r w:rsidR="002F47E8">
        <w:rPr>
          <w:b/>
        </w:rPr>
        <w:t>2019)</w:t>
      </w:r>
    </w:p>
    <w:tbl>
      <w:tblPr>
        <w:tblStyle w:val="TableNormal"/>
        <w:tblW w:w="10632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92"/>
        <w:gridCol w:w="3335"/>
        <w:gridCol w:w="1009"/>
        <w:gridCol w:w="1093"/>
        <w:gridCol w:w="1113"/>
        <w:gridCol w:w="1100"/>
        <w:gridCol w:w="1190"/>
      </w:tblGrid>
      <w:tr w:rsidR="00A15B55" w:rsidRPr="001A7487" w:rsidTr="00B6018D">
        <w:trPr>
          <w:trHeight w:val="256"/>
        </w:trPr>
        <w:tc>
          <w:tcPr>
            <w:tcW w:w="10632" w:type="dxa"/>
            <w:gridSpan w:val="7"/>
          </w:tcPr>
          <w:p w:rsidR="00A15B55" w:rsidRPr="001567B0" w:rsidRDefault="00C91E07">
            <w:pPr>
              <w:pStyle w:val="TableParagraph"/>
              <w:spacing w:line="236" w:lineRule="exact"/>
              <w:ind w:left="753"/>
              <w:rPr>
                <w:b/>
                <w:sz w:val="20"/>
                <w:szCs w:val="20"/>
              </w:rPr>
            </w:pPr>
            <w:r w:rsidRPr="001567B0">
              <w:rPr>
                <w:b/>
                <w:sz w:val="20"/>
                <w:szCs w:val="20"/>
              </w:rPr>
              <w:t>I – EXPERIÊNCIA PROFISSIONAL – Pontuação total máxima para o item = 15 pontos</w:t>
            </w:r>
          </w:p>
        </w:tc>
      </w:tr>
      <w:tr w:rsidR="00A15B55" w:rsidRPr="001A7487" w:rsidTr="00B6018D">
        <w:trPr>
          <w:trHeight w:val="234"/>
        </w:trPr>
        <w:tc>
          <w:tcPr>
            <w:tcW w:w="1792" w:type="dxa"/>
            <w:tcBorders>
              <w:bottom w:val="nil"/>
            </w:tcBorders>
          </w:tcPr>
          <w:p w:rsidR="00A15B55" w:rsidRPr="001567B0" w:rsidRDefault="00A15B5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335" w:type="dxa"/>
            <w:tcBorders>
              <w:bottom w:val="nil"/>
            </w:tcBorders>
          </w:tcPr>
          <w:p w:rsidR="00A15B55" w:rsidRPr="001567B0" w:rsidRDefault="00A15B5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09" w:type="dxa"/>
            <w:tcBorders>
              <w:bottom w:val="nil"/>
            </w:tcBorders>
          </w:tcPr>
          <w:p w:rsidR="00A15B55" w:rsidRPr="001567B0" w:rsidRDefault="00A15B5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93" w:type="dxa"/>
            <w:tcBorders>
              <w:bottom w:val="nil"/>
            </w:tcBorders>
          </w:tcPr>
          <w:p w:rsidR="00A15B55" w:rsidRPr="001567B0" w:rsidRDefault="00A15B5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13" w:type="dxa"/>
            <w:tcBorders>
              <w:bottom w:val="nil"/>
            </w:tcBorders>
          </w:tcPr>
          <w:p w:rsidR="00A15B55" w:rsidRPr="001A7487" w:rsidRDefault="00C91E07">
            <w:pPr>
              <w:pStyle w:val="TableParagraph"/>
              <w:spacing w:before="2" w:line="213" w:lineRule="exact"/>
              <w:ind w:left="129"/>
              <w:rPr>
                <w:b/>
                <w:sz w:val="20"/>
                <w:szCs w:val="20"/>
              </w:rPr>
            </w:pPr>
            <w:r w:rsidRPr="001A7487">
              <w:rPr>
                <w:b/>
                <w:sz w:val="20"/>
                <w:szCs w:val="20"/>
              </w:rPr>
              <w:t>Total</w:t>
            </w:r>
          </w:p>
        </w:tc>
        <w:tc>
          <w:tcPr>
            <w:tcW w:w="1100" w:type="dxa"/>
            <w:tcBorders>
              <w:bottom w:val="nil"/>
            </w:tcBorders>
          </w:tcPr>
          <w:p w:rsidR="00A15B55" w:rsidRPr="00174AEE" w:rsidRDefault="00C91E07">
            <w:pPr>
              <w:pStyle w:val="TableParagraph"/>
              <w:spacing w:before="2" w:line="213" w:lineRule="exact"/>
              <w:ind w:left="128"/>
              <w:rPr>
                <w:b/>
                <w:sz w:val="20"/>
                <w:szCs w:val="20"/>
              </w:rPr>
            </w:pPr>
            <w:r w:rsidRPr="00174AEE">
              <w:rPr>
                <w:b/>
                <w:sz w:val="20"/>
                <w:szCs w:val="20"/>
              </w:rPr>
              <w:t>Pts.</w:t>
            </w:r>
          </w:p>
        </w:tc>
        <w:tc>
          <w:tcPr>
            <w:tcW w:w="1190" w:type="dxa"/>
            <w:tcBorders>
              <w:bottom w:val="nil"/>
            </w:tcBorders>
          </w:tcPr>
          <w:p w:rsidR="00A15B55" w:rsidRPr="004C1F8F" w:rsidRDefault="00C91E07" w:rsidP="001567B0">
            <w:pPr>
              <w:pStyle w:val="TableParagraph"/>
              <w:spacing w:before="2" w:line="213" w:lineRule="exact"/>
              <w:ind w:left="130"/>
              <w:jc w:val="center"/>
              <w:rPr>
                <w:b/>
                <w:sz w:val="20"/>
                <w:szCs w:val="20"/>
              </w:rPr>
            </w:pPr>
            <w:r w:rsidRPr="004C1F8F">
              <w:rPr>
                <w:b/>
                <w:sz w:val="20"/>
                <w:szCs w:val="20"/>
              </w:rPr>
              <w:t>Espaço</w:t>
            </w:r>
          </w:p>
        </w:tc>
      </w:tr>
      <w:tr w:rsidR="00A15B55" w:rsidRPr="001A7487" w:rsidTr="00B6018D">
        <w:trPr>
          <w:trHeight w:val="690"/>
        </w:trPr>
        <w:tc>
          <w:tcPr>
            <w:tcW w:w="1792" w:type="dxa"/>
            <w:tcBorders>
              <w:top w:val="nil"/>
              <w:bottom w:val="nil"/>
            </w:tcBorders>
          </w:tcPr>
          <w:p w:rsidR="00A15B55" w:rsidRPr="00174AEE" w:rsidRDefault="00C91E07" w:rsidP="00A3564F">
            <w:pPr>
              <w:pStyle w:val="TableParagraph"/>
              <w:spacing w:before="38"/>
              <w:ind w:left="194" w:right="232" w:hanging="24"/>
              <w:rPr>
                <w:b/>
                <w:sz w:val="20"/>
                <w:szCs w:val="20"/>
              </w:rPr>
            </w:pPr>
            <w:r w:rsidRPr="001A7487">
              <w:rPr>
                <w:b/>
                <w:w w:val="90"/>
                <w:sz w:val="20"/>
                <w:szCs w:val="20"/>
              </w:rPr>
              <w:t>Ite</w:t>
            </w:r>
            <w:r w:rsidRPr="00174AEE">
              <w:rPr>
                <w:b/>
                <w:sz w:val="20"/>
                <w:szCs w:val="20"/>
              </w:rPr>
              <w:t>m</w:t>
            </w:r>
          </w:p>
        </w:tc>
        <w:tc>
          <w:tcPr>
            <w:tcW w:w="3335" w:type="dxa"/>
            <w:tcBorders>
              <w:top w:val="nil"/>
              <w:bottom w:val="nil"/>
            </w:tcBorders>
          </w:tcPr>
          <w:p w:rsidR="00A15B55" w:rsidRPr="004C1F8F" w:rsidRDefault="00C91E07">
            <w:pPr>
              <w:pStyle w:val="TableParagraph"/>
              <w:spacing w:before="38"/>
              <w:ind w:left="756"/>
              <w:rPr>
                <w:b/>
                <w:sz w:val="20"/>
                <w:szCs w:val="20"/>
              </w:rPr>
            </w:pPr>
            <w:r w:rsidRPr="004C1F8F">
              <w:rPr>
                <w:b/>
                <w:sz w:val="20"/>
                <w:szCs w:val="20"/>
              </w:rPr>
              <w:t>Especificação</w:t>
            </w:r>
          </w:p>
        </w:tc>
        <w:tc>
          <w:tcPr>
            <w:tcW w:w="1009" w:type="dxa"/>
            <w:tcBorders>
              <w:top w:val="nil"/>
              <w:bottom w:val="nil"/>
            </w:tcBorders>
          </w:tcPr>
          <w:p w:rsidR="00A15B55" w:rsidRPr="00A3564F" w:rsidRDefault="00C91E07">
            <w:pPr>
              <w:pStyle w:val="TableParagraph"/>
              <w:spacing w:before="38"/>
              <w:ind w:left="128" w:right="41"/>
              <w:jc w:val="center"/>
              <w:rPr>
                <w:b/>
                <w:sz w:val="20"/>
                <w:szCs w:val="20"/>
              </w:rPr>
            </w:pPr>
            <w:r w:rsidRPr="00A3564F">
              <w:rPr>
                <w:b/>
                <w:sz w:val="20"/>
                <w:szCs w:val="20"/>
              </w:rPr>
              <w:t>Pts./</w:t>
            </w:r>
            <w:proofErr w:type="spellStart"/>
            <w:r w:rsidRPr="00A3564F">
              <w:rPr>
                <w:b/>
                <w:sz w:val="20"/>
                <w:szCs w:val="20"/>
              </w:rPr>
              <w:t>unit</w:t>
            </w:r>
            <w:proofErr w:type="spellEnd"/>
          </w:p>
        </w:tc>
        <w:tc>
          <w:tcPr>
            <w:tcW w:w="1093" w:type="dxa"/>
            <w:tcBorders>
              <w:top w:val="nil"/>
              <w:bottom w:val="nil"/>
            </w:tcBorders>
          </w:tcPr>
          <w:p w:rsidR="00A15B55" w:rsidRPr="00A3564F" w:rsidRDefault="00C91E07">
            <w:pPr>
              <w:pStyle w:val="TableParagraph"/>
              <w:spacing w:before="38"/>
              <w:ind w:left="111" w:right="109"/>
              <w:jc w:val="center"/>
              <w:rPr>
                <w:b/>
                <w:sz w:val="20"/>
                <w:szCs w:val="20"/>
              </w:rPr>
            </w:pPr>
            <w:r w:rsidRPr="00A3564F">
              <w:rPr>
                <w:b/>
                <w:sz w:val="20"/>
                <w:szCs w:val="20"/>
              </w:rPr>
              <w:t>Pts./</w:t>
            </w:r>
            <w:proofErr w:type="spellStart"/>
            <w:r w:rsidRPr="00A3564F">
              <w:rPr>
                <w:b/>
                <w:sz w:val="20"/>
                <w:szCs w:val="20"/>
              </w:rPr>
              <w:t>máx</w:t>
            </w:r>
            <w:proofErr w:type="spellEnd"/>
          </w:p>
        </w:tc>
        <w:tc>
          <w:tcPr>
            <w:tcW w:w="1113" w:type="dxa"/>
            <w:tcBorders>
              <w:top w:val="nil"/>
              <w:bottom w:val="nil"/>
            </w:tcBorders>
          </w:tcPr>
          <w:p w:rsidR="00A15B55" w:rsidRPr="00A3564F" w:rsidRDefault="00C91E07">
            <w:pPr>
              <w:pStyle w:val="TableParagraph"/>
              <w:spacing w:line="225" w:lineRule="exact"/>
              <w:ind w:left="129"/>
              <w:rPr>
                <w:b/>
                <w:sz w:val="20"/>
                <w:szCs w:val="20"/>
              </w:rPr>
            </w:pPr>
            <w:r w:rsidRPr="00A3564F">
              <w:rPr>
                <w:b/>
                <w:sz w:val="20"/>
                <w:szCs w:val="20"/>
              </w:rPr>
              <w:t>atingido</w:t>
            </w:r>
          </w:p>
        </w:tc>
        <w:tc>
          <w:tcPr>
            <w:tcW w:w="1100" w:type="dxa"/>
            <w:tcBorders>
              <w:top w:val="nil"/>
              <w:bottom w:val="nil"/>
            </w:tcBorders>
          </w:tcPr>
          <w:p w:rsidR="00A15B55" w:rsidRPr="00A3564F" w:rsidRDefault="00C91E07">
            <w:pPr>
              <w:pStyle w:val="TableParagraph"/>
              <w:spacing w:line="225" w:lineRule="exact"/>
              <w:ind w:left="128"/>
              <w:rPr>
                <w:b/>
                <w:sz w:val="20"/>
                <w:szCs w:val="20"/>
              </w:rPr>
            </w:pPr>
            <w:r w:rsidRPr="00A3564F">
              <w:rPr>
                <w:b/>
                <w:sz w:val="20"/>
                <w:szCs w:val="20"/>
              </w:rPr>
              <w:t>válidos</w:t>
            </w:r>
          </w:p>
        </w:tc>
        <w:tc>
          <w:tcPr>
            <w:tcW w:w="1190" w:type="dxa"/>
            <w:tcBorders>
              <w:top w:val="nil"/>
              <w:bottom w:val="nil"/>
            </w:tcBorders>
          </w:tcPr>
          <w:p w:rsidR="00A15B55" w:rsidRPr="00A3564F" w:rsidRDefault="00C91E07" w:rsidP="001567B0">
            <w:pPr>
              <w:pStyle w:val="TableParagraph"/>
              <w:ind w:left="130"/>
              <w:jc w:val="center"/>
              <w:rPr>
                <w:b/>
                <w:sz w:val="20"/>
                <w:szCs w:val="20"/>
              </w:rPr>
            </w:pPr>
            <w:r w:rsidRPr="00A3564F">
              <w:rPr>
                <w:b/>
                <w:sz w:val="20"/>
                <w:szCs w:val="20"/>
              </w:rPr>
              <w:t xml:space="preserve">para </w:t>
            </w:r>
            <w:r w:rsidRPr="00A3564F">
              <w:rPr>
                <w:b/>
                <w:w w:val="95"/>
                <w:sz w:val="20"/>
                <w:szCs w:val="20"/>
              </w:rPr>
              <w:t>Comissã</w:t>
            </w:r>
            <w:r w:rsidRPr="00A3564F">
              <w:rPr>
                <w:b/>
                <w:w w:val="99"/>
                <w:sz w:val="20"/>
                <w:szCs w:val="20"/>
              </w:rPr>
              <w:t>o</w:t>
            </w:r>
            <w:r w:rsidR="00A3564F">
              <w:rPr>
                <w:b/>
                <w:w w:val="99"/>
                <w:sz w:val="20"/>
                <w:szCs w:val="20"/>
              </w:rPr>
              <w:t xml:space="preserve"> Examinadora</w:t>
            </w:r>
          </w:p>
        </w:tc>
      </w:tr>
      <w:tr w:rsidR="00A15B55" w:rsidRPr="001A7487" w:rsidTr="00B6018D">
        <w:trPr>
          <w:trHeight w:val="491"/>
        </w:trPr>
        <w:tc>
          <w:tcPr>
            <w:tcW w:w="1792" w:type="dxa"/>
            <w:vAlign w:val="center"/>
          </w:tcPr>
          <w:p w:rsidR="00A15B55" w:rsidRPr="001A7487" w:rsidRDefault="00C91E07" w:rsidP="001567B0">
            <w:pPr>
              <w:pStyle w:val="TableParagraph"/>
              <w:spacing w:before="11"/>
              <w:jc w:val="center"/>
              <w:rPr>
                <w:sz w:val="20"/>
                <w:szCs w:val="20"/>
              </w:rPr>
            </w:pPr>
            <w:r w:rsidRPr="001A7487">
              <w:rPr>
                <w:sz w:val="20"/>
                <w:szCs w:val="20"/>
              </w:rPr>
              <w:t>1.1</w:t>
            </w:r>
          </w:p>
        </w:tc>
        <w:tc>
          <w:tcPr>
            <w:tcW w:w="3335" w:type="dxa"/>
          </w:tcPr>
          <w:p w:rsidR="00A15B55" w:rsidRPr="004C1F8F" w:rsidRDefault="00C91E07" w:rsidP="00A3564F">
            <w:pPr>
              <w:pStyle w:val="TableParagraph"/>
              <w:spacing w:before="5" w:line="242" w:lineRule="exact"/>
              <w:ind w:left="108" w:right="32"/>
              <w:rPr>
                <w:sz w:val="20"/>
                <w:szCs w:val="20"/>
              </w:rPr>
            </w:pPr>
            <w:r w:rsidRPr="00174AEE">
              <w:rPr>
                <w:w w:val="95"/>
                <w:sz w:val="20"/>
                <w:szCs w:val="20"/>
              </w:rPr>
              <w:t xml:space="preserve">Docência na Educação Superior→ </w:t>
            </w:r>
            <w:r w:rsidRPr="004C1F8F">
              <w:rPr>
                <w:sz w:val="20"/>
                <w:szCs w:val="20"/>
              </w:rPr>
              <w:t>por ano</w:t>
            </w:r>
          </w:p>
        </w:tc>
        <w:tc>
          <w:tcPr>
            <w:tcW w:w="1009" w:type="dxa"/>
          </w:tcPr>
          <w:p w:rsidR="00A15B55" w:rsidRPr="00A3564F" w:rsidRDefault="00C91E07">
            <w:pPr>
              <w:pStyle w:val="TableParagraph"/>
              <w:spacing w:before="11"/>
              <w:ind w:left="42" w:right="41"/>
              <w:jc w:val="center"/>
              <w:rPr>
                <w:sz w:val="20"/>
                <w:szCs w:val="20"/>
              </w:rPr>
            </w:pPr>
            <w:r w:rsidRPr="00A3564F">
              <w:rPr>
                <w:sz w:val="20"/>
                <w:szCs w:val="20"/>
              </w:rPr>
              <w:t>0,5</w:t>
            </w:r>
          </w:p>
        </w:tc>
        <w:tc>
          <w:tcPr>
            <w:tcW w:w="1093" w:type="dxa"/>
          </w:tcPr>
          <w:p w:rsidR="00A15B55" w:rsidRPr="00A3564F" w:rsidRDefault="00C91E07">
            <w:pPr>
              <w:pStyle w:val="TableParagraph"/>
              <w:spacing w:before="11"/>
              <w:ind w:left="111" w:right="76"/>
              <w:jc w:val="center"/>
              <w:rPr>
                <w:sz w:val="20"/>
                <w:szCs w:val="20"/>
              </w:rPr>
            </w:pPr>
            <w:r w:rsidRPr="00A3564F">
              <w:rPr>
                <w:sz w:val="20"/>
                <w:szCs w:val="20"/>
              </w:rPr>
              <w:t>3,0</w:t>
            </w:r>
          </w:p>
        </w:tc>
        <w:tc>
          <w:tcPr>
            <w:tcW w:w="1113" w:type="dxa"/>
          </w:tcPr>
          <w:p w:rsidR="00A15B55" w:rsidRPr="001567B0" w:rsidRDefault="00A15B5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A15B55" w:rsidRPr="001567B0" w:rsidRDefault="00A15B5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A15B55" w:rsidRPr="001567B0" w:rsidRDefault="00A15B55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3564F" w:rsidRPr="001A7487" w:rsidTr="00B6018D">
        <w:trPr>
          <w:trHeight w:val="462"/>
        </w:trPr>
        <w:tc>
          <w:tcPr>
            <w:tcW w:w="1792" w:type="dxa"/>
            <w:vAlign w:val="center"/>
          </w:tcPr>
          <w:p w:rsidR="00A3564F" w:rsidRPr="001A7487" w:rsidRDefault="00A3564F" w:rsidP="001567B0">
            <w:pPr>
              <w:pStyle w:val="TableParagraph"/>
              <w:spacing w:before="2"/>
              <w:jc w:val="center"/>
              <w:rPr>
                <w:sz w:val="20"/>
                <w:szCs w:val="20"/>
              </w:rPr>
            </w:pPr>
            <w:r w:rsidRPr="001A7487">
              <w:rPr>
                <w:w w:val="85"/>
                <w:sz w:val="20"/>
                <w:szCs w:val="20"/>
              </w:rPr>
              <w:t>1.2</w:t>
            </w:r>
          </w:p>
        </w:tc>
        <w:tc>
          <w:tcPr>
            <w:tcW w:w="3335" w:type="dxa"/>
          </w:tcPr>
          <w:p w:rsidR="00A3564F" w:rsidRPr="00A3564F" w:rsidRDefault="00A3564F" w:rsidP="001567B0">
            <w:pPr>
              <w:pStyle w:val="TableParagraph"/>
              <w:spacing w:before="7" w:line="228" w:lineRule="exact"/>
              <w:ind w:left="108"/>
              <w:rPr>
                <w:sz w:val="20"/>
                <w:szCs w:val="20"/>
              </w:rPr>
            </w:pPr>
            <w:r w:rsidRPr="00174AEE">
              <w:rPr>
                <w:sz w:val="20"/>
                <w:szCs w:val="20"/>
              </w:rPr>
              <w:t xml:space="preserve">Orientação </w:t>
            </w:r>
            <w:r w:rsidRPr="004C1F8F">
              <w:rPr>
                <w:w w:val="95"/>
                <w:sz w:val="20"/>
                <w:szCs w:val="20"/>
              </w:rPr>
              <w:t>orientação/ano</w:t>
            </w:r>
            <w:r>
              <w:rPr>
                <w:w w:val="95"/>
                <w:sz w:val="20"/>
                <w:szCs w:val="20"/>
              </w:rPr>
              <w:t xml:space="preserve"> </w:t>
            </w:r>
            <w:r w:rsidRPr="00A3564F">
              <w:rPr>
                <w:sz w:val="20"/>
                <w:szCs w:val="20"/>
              </w:rPr>
              <w:t>de</w:t>
            </w:r>
            <w:r>
              <w:rPr>
                <w:sz w:val="20"/>
                <w:szCs w:val="20"/>
              </w:rPr>
              <w:t xml:space="preserve"> </w:t>
            </w:r>
            <w:r w:rsidRPr="00A3564F">
              <w:rPr>
                <w:sz w:val="20"/>
                <w:szCs w:val="20"/>
              </w:rPr>
              <w:t>Mestrado→</w:t>
            </w:r>
          </w:p>
        </w:tc>
        <w:tc>
          <w:tcPr>
            <w:tcW w:w="1009" w:type="dxa"/>
          </w:tcPr>
          <w:p w:rsidR="00A3564F" w:rsidRPr="00A3564F" w:rsidRDefault="00A3564F">
            <w:pPr>
              <w:pStyle w:val="TableParagraph"/>
              <w:spacing w:before="2"/>
              <w:ind w:left="42" w:right="41"/>
              <w:jc w:val="center"/>
              <w:rPr>
                <w:sz w:val="20"/>
                <w:szCs w:val="20"/>
              </w:rPr>
            </w:pPr>
            <w:r w:rsidRPr="00A3564F">
              <w:rPr>
                <w:sz w:val="20"/>
                <w:szCs w:val="20"/>
              </w:rPr>
              <w:t>0,5</w:t>
            </w:r>
          </w:p>
        </w:tc>
        <w:tc>
          <w:tcPr>
            <w:tcW w:w="1093" w:type="dxa"/>
          </w:tcPr>
          <w:p w:rsidR="00A3564F" w:rsidRPr="00A3564F" w:rsidRDefault="00A3564F">
            <w:pPr>
              <w:pStyle w:val="TableParagraph"/>
              <w:spacing w:before="2"/>
              <w:ind w:left="111" w:right="76"/>
              <w:jc w:val="center"/>
              <w:rPr>
                <w:sz w:val="20"/>
                <w:szCs w:val="20"/>
              </w:rPr>
            </w:pPr>
            <w:r w:rsidRPr="00A3564F">
              <w:rPr>
                <w:sz w:val="20"/>
                <w:szCs w:val="20"/>
              </w:rPr>
              <w:t>3,0</w:t>
            </w:r>
          </w:p>
        </w:tc>
        <w:tc>
          <w:tcPr>
            <w:tcW w:w="1113" w:type="dxa"/>
          </w:tcPr>
          <w:p w:rsidR="00A3564F" w:rsidRPr="001567B0" w:rsidRDefault="00A3564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A3564F" w:rsidRPr="001567B0" w:rsidRDefault="00A3564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A3564F" w:rsidRPr="001567B0" w:rsidRDefault="00A3564F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3564F" w:rsidRPr="001A7487" w:rsidTr="00B6018D">
        <w:trPr>
          <w:trHeight w:val="465"/>
        </w:trPr>
        <w:tc>
          <w:tcPr>
            <w:tcW w:w="1792" w:type="dxa"/>
            <w:vAlign w:val="center"/>
          </w:tcPr>
          <w:p w:rsidR="00A3564F" w:rsidRPr="001A7487" w:rsidRDefault="00A3564F" w:rsidP="001567B0">
            <w:pPr>
              <w:pStyle w:val="TableParagraph"/>
              <w:spacing w:before="1"/>
              <w:jc w:val="center"/>
              <w:rPr>
                <w:sz w:val="20"/>
                <w:szCs w:val="20"/>
              </w:rPr>
            </w:pPr>
            <w:r w:rsidRPr="001A7487">
              <w:rPr>
                <w:w w:val="85"/>
                <w:sz w:val="20"/>
                <w:szCs w:val="20"/>
              </w:rPr>
              <w:t>1.3</w:t>
            </w:r>
          </w:p>
        </w:tc>
        <w:tc>
          <w:tcPr>
            <w:tcW w:w="3335" w:type="dxa"/>
          </w:tcPr>
          <w:p w:rsidR="00A3564F" w:rsidRPr="00A3564F" w:rsidRDefault="00A3564F" w:rsidP="001567B0">
            <w:pPr>
              <w:pStyle w:val="TableParagraph"/>
              <w:spacing w:before="1" w:line="230" w:lineRule="atLeast"/>
              <w:ind w:left="108"/>
              <w:rPr>
                <w:sz w:val="20"/>
                <w:szCs w:val="20"/>
              </w:rPr>
            </w:pPr>
            <w:r w:rsidRPr="00174AEE">
              <w:rPr>
                <w:sz w:val="20"/>
                <w:szCs w:val="20"/>
              </w:rPr>
              <w:t xml:space="preserve">Orientação </w:t>
            </w:r>
            <w:r w:rsidRPr="004C1F8F">
              <w:rPr>
                <w:w w:val="95"/>
                <w:sz w:val="20"/>
                <w:szCs w:val="20"/>
              </w:rPr>
              <w:t>orientação/ano</w:t>
            </w:r>
            <w:r>
              <w:rPr>
                <w:w w:val="95"/>
                <w:sz w:val="20"/>
                <w:szCs w:val="20"/>
              </w:rPr>
              <w:t xml:space="preserve"> </w:t>
            </w:r>
            <w:r w:rsidRPr="00A3564F">
              <w:rPr>
                <w:sz w:val="20"/>
                <w:szCs w:val="20"/>
              </w:rPr>
              <w:t>de</w:t>
            </w:r>
            <w:r>
              <w:rPr>
                <w:sz w:val="20"/>
                <w:szCs w:val="20"/>
              </w:rPr>
              <w:t xml:space="preserve"> </w:t>
            </w:r>
            <w:r w:rsidRPr="00A3564F">
              <w:rPr>
                <w:sz w:val="20"/>
                <w:szCs w:val="20"/>
              </w:rPr>
              <w:t>Doutorado→</w:t>
            </w:r>
          </w:p>
        </w:tc>
        <w:tc>
          <w:tcPr>
            <w:tcW w:w="1009" w:type="dxa"/>
          </w:tcPr>
          <w:p w:rsidR="00A3564F" w:rsidRPr="00A3564F" w:rsidRDefault="00A3564F">
            <w:pPr>
              <w:pStyle w:val="TableParagraph"/>
              <w:spacing w:before="1"/>
              <w:ind w:left="42" w:right="41"/>
              <w:jc w:val="center"/>
              <w:rPr>
                <w:sz w:val="20"/>
                <w:szCs w:val="20"/>
              </w:rPr>
            </w:pPr>
            <w:r w:rsidRPr="00A3564F">
              <w:rPr>
                <w:sz w:val="20"/>
                <w:szCs w:val="20"/>
              </w:rPr>
              <w:t>0,5</w:t>
            </w:r>
          </w:p>
        </w:tc>
        <w:tc>
          <w:tcPr>
            <w:tcW w:w="1093" w:type="dxa"/>
          </w:tcPr>
          <w:p w:rsidR="00A3564F" w:rsidRPr="00A3564F" w:rsidRDefault="00A3564F">
            <w:pPr>
              <w:pStyle w:val="TableParagraph"/>
              <w:spacing w:before="1"/>
              <w:ind w:left="111" w:right="76"/>
              <w:jc w:val="center"/>
              <w:rPr>
                <w:sz w:val="20"/>
                <w:szCs w:val="20"/>
              </w:rPr>
            </w:pPr>
            <w:r w:rsidRPr="00A3564F">
              <w:rPr>
                <w:sz w:val="20"/>
                <w:szCs w:val="20"/>
              </w:rPr>
              <w:t>4,0</w:t>
            </w:r>
          </w:p>
        </w:tc>
        <w:tc>
          <w:tcPr>
            <w:tcW w:w="1113" w:type="dxa"/>
          </w:tcPr>
          <w:p w:rsidR="00A3564F" w:rsidRPr="001567B0" w:rsidRDefault="00A3564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A3564F" w:rsidRPr="001567B0" w:rsidRDefault="00A3564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A3564F" w:rsidRPr="001567B0" w:rsidRDefault="00A3564F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3564F" w:rsidRPr="001A7487" w:rsidTr="00B6018D">
        <w:trPr>
          <w:trHeight w:val="462"/>
        </w:trPr>
        <w:tc>
          <w:tcPr>
            <w:tcW w:w="1792" w:type="dxa"/>
            <w:vAlign w:val="center"/>
          </w:tcPr>
          <w:p w:rsidR="00A3564F" w:rsidRPr="001A7487" w:rsidRDefault="00A3564F" w:rsidP="001567B0">
            <w:pPr>
              <w:pStyle w:val="TableParagraph"/>
              <w:spacing w:before="2"/>
              <w:jc w:val="center"/>
              <w:rPr>
                <w:sz w:val="20"/>
                <w:szCs w:val="20"/>
              </w:rPr>
            </w:pPr>
            <w:r w:rsidRPr="001A7487">
              <w:rPr>
                <w:w w:val="85"/>
                <w:sz w:val="20"/>
                <w:szCs w:val="20"/>
              </w:rPr>
              <w:t>1.4</w:t>
            </w:r>
          </w:p>
        </w:tc>
        <w:tc>
          <w:tcPr>
            <w:tcW w:w="3335" w:type="dxa"/>
          </w:tcPr>
          <w:p w:rsidR="00A3564F" w:rsidRPr="00A3564F" w:rsidRDefault="00A3564F" w:rsidP="001567B0">
            <w:pPr>
              <w:pStyle w:val="TableParagraph"/>
              <w:spacing w:before="7" w:line="228" w:lineRule="exact"/>
              <w:ind w:left="108"/>
              <w:rPr>
                <w:sz w:val="20"/>
                <w:szCs w:val="20"/>
              </w:rPr>
            </w:pPr>
            <w:r w:rsidRPr="00174AEE">
              <w:rPr>
                <w:sz w:val="20"/>
                <w:szCs w:val="20"/>
              </w:rPr>
              <w:t xml:space="preserve">Orientação </w:t>
            </w:r>
            <w:r w:rsidRPr="004C1F8F">
              <w:rPr>
                <w:w w:val="95"/>
                <w:sz w:val="20"/>
                <w:szCs w:val="20"/>
              </w:rPr>
              <w:t>orientação/ano</w:t>
            </w:r>
            <w:r>
              <w:rPr>
                <w:w w:val="95"/>
                <w:sz w:val="20"/>
                <w:szCs w:val="20"/>
              </w:rPr>
              <w:t xml:space="preserve"> </w:t>
            </w:r>
            <w:r w:rsidRPr="00A3564F">
              <w:rPr>
                <w:sz w:val="20"/>
                <w:szCs w:val="20"/>
              </w:rPr>
              <w:t>de</w:t>
            </w:r>
            <w:r>
              <w:rPr>
                <w:sz w:val="20"/>
                <w:szCs w:val="20"/>
              </w:rPr>
              <w:t xml:space="preserve"> </w:t>
            </w:r>
            <w:r w:rsidRPr="00A3564F">
              <w:rPr>
                <w:sz w:val="20"/>
                <w:szCs w:val="20"/>
              </w:rPr>
              <w:t>IC/TCC→</w:t>
            </w:r>
          </w:p>
        </w:tc>
        <w:tc>
          <w:tcPr>
            <w:tcW w:w="1009" w:type="dxa"/>
          </w:tcPr>
          <w:p w:rsidR="00A3564F" w:rsidRPr="00A3564F" w:rsidRDefault="00A3564F">
            <w:pPr>
              <w:pStyle w:val="TableParagraph"/>
              <w:spacing w:before="2"/>
              <w:ind w:left="42" w:right="41"/>
              <w:jc w:val="center"/>
              <w:rPr>
                <w:sz w:val="20"/>
                <w:szCs w:val="20"/>
              </w:rPr>
            </w:pPr>
            <w:r w:rsidRPr="00A3564F">
              <w:rPr>
                <w:sz w:val="20"/>
                <w:szCs w:val="20"/>
              </w:rPr>
              <w:t>0,5</w:t>
            </w:r>
          </w:p>
        </w:tc>
        <w:tc>
          <w:tcPr>
            <w:tcW w:w="1093" w:type="dxa"/>
          </w:tcPr>
          <w:p w:rsidR="00A3564F" w:rsidRPr="00A3564F" w:rsidRDefault="00A3564F">
            <w:pPr>
              <w:pStyle w:val="TableParagraph"/>
              <w:spacing w:before="2"/>
              <w:ind w:left="111" w:right="76"/>
              <w:jc w:val="center"/>
              <w:rPr>
                <w:sz w:val="20"/>
                <w:szCs w:val="20"/>
              </w:rPr>
            </w:pPr>
            <w:r w:rsidRPr="00A3564F">
              <w:rPr>
                <w:sz w:val="20"/>
                <w:szCs w:val="20"/>
              </w:rPr>
              <w:t>4,0</w:t>
            </w:r>
          </w:p>
        </w:tc>
        <w:tc>
          <w:tcPr>
            <w:tcW w:w="1113" w:type="dxa"/>
          </w:tcPr>
          <w:p w:rsidR="00A3564F" w:rsidRPr="001567B0" w:rsidRDefault="00A3564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A3564F" w:rsidRPr="001567B0" w:rsidRDefault="00A3564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A3564F" w:rsidRPr="001567B0" w:rsidRDefault="00A3564F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15B55" w:rsidRPr="001A7487" w:rsidTr="00B6018D">
        <w:trPr>
          <w:trHeight w:val="486"/>
        </w:trPr>
        <w:tc>
          <w:tcPr>
            <w:tcW w:w="1792" w:type="dxa"/>
            <w:vAlign w:val="center"/>
          </w:tcPr>
          <w:p w:rsidR="00A15B55" w:rsidRPr="001A7487" w:rsidRDefault="00C91E07" w:rsidP="001567B0">
            <w:pPr>
              <w:pStyle w:val="TableParagraph"/>
              <w:spacing w:line="227" w:lineRule="exact"/>
              <w:jc w:val="center"/>
              <w:rPr>
                <w:sz w:val="20"/>
                <w:szCs w:val="20"/>
              </w:rPr>
            </w:pPr>
            <w:r w:rsidRPr="001A7487">
              <w:rPr>
                <w:w w:val="85"/>
                <w:sz w:val="20"/>
                <w:szCs w:val="20"/>
              </w:rPr>
              <w:t>1.4</w:t>
            </w:r>
          </w:p>
        </w:tc>
        <w:tc>
          <w:tcPr>
            <w:tcW w:w="3335" w:type="dxa"/>
          </w:tcPr>
          <w:p w:rsidR="00A15B55" w:rsidRPr="004C1F8F" w:rsidRDefault="00C91E07" w:rsidP="001567B0">
            <w:pPr>
              <w:pStyle w:val="TableParagraph"/>
              <w:tabs>
                <w:tab w:val="left" w:pos="1942"/>
              </w:tabs>
              <w:spacing w:line="227" w:lineRule="exact"/>
              <w:ind w:left="108"/>
              <w:rPr>
                <w:sz w:val="20"/>
                <w:szCs w:val="20"/>
              </w:rPr>
            </w:pPr>
            <w:r w:rsidRPr="00174AEE">
              <w:rPr>
                <w:sz w:val="20"/>
                <w:szCs w:val="20"/>
              </w:rPr>
              <w:t>Coordenação</w:t>
            </w:r>
            <w:r w:rsidR="00A3564F">
              <w:rPr>
                <w:sz w:val="20"/>
                <w:szCs w:val="20"/>
              </w:rPr>
              <w:t xml:space="preserve"> </w:t>
            </w:r>
            <w:r w:rsidRPr="00174AEE">
              <w:rPr>
                <w:sz w:val="20"/>
                <w:szCs w:val="20"/>
              </w:rPr>
              <w:t>de</w:t>
            </w:r>
            <w:r w:rsidRPr="00174AEE">
              <w:rPr>
                <w:spacing w:val="-8"/>
                <w:sz w:val="20"/>
                <w:szCs w:val="20"/>
              </w:rPr>
              <w:t xml:space="preserve"> </w:t>
            </w:r>
            <w:r w:rsidRPr="00174AEE">
              <w:rPr>
                <w:sz w:val="20"/>
                <w:szCs w:val="20"/>
              </w:rPr>
              <w:t>Projetos</w:t>
            </w:r>
            <w:r w:rsidR="00A3564F">
              <w:rPr>
                <w:sz w:val="20"/>
                <w:szCs w:val="20"/>
              </w:rPr>
              <w:t>/</w:t>
            </w:r>
            <w:r w:rsidR="00A3564F" w:rsidRPr="004C1F8F">
              <w:rPr>
                <w:spacing w:val="-4"/>
                <w:w w:val="90"/>
                <w:sz w:val="20"/>
                <w:szCs w:val="20"/>
              </w:rPr>
              <w:t xml:space="preserve"> Ensino/Pesquisa/Extensão</w:t>
            </w:r>
            <w:r w:rsidR="00A3564F">
              <w:rPr>
                <w:sz w:val="20"/>
                <w:szCs w:val="20"/>
              </w:rPr>
              <w:t xml:space="preserve"> </w:t>
            </w:r>
            <w:r w:rsidRPr="004C1F8F">
              <w:rPr>
                <w:spacing w:val="-4"/>
                <w:w w:val="90"/>
                <w:sz w:val="20"/>
                <w:szCs w:val="20"/>
              </w:rPr>
              <w:t>.</w:t>
            </w:r>
          </w:p>
        </w:tc>
        <w:tc>
          <w:tcPr>
            <w:tcW w:w="1009" w:type="dxa"/>
          </w:tcPr>
          <w:p w:rsidR="00A15B55" w:rsidRPr="00A3564F" w:rsidRDefault="00C91E07">
            <w:pPr>
              <w:pStyle w:val="TableParagraph"/>
              <w:spacing w:line="227" w:lineRule="exact"/>
              <w:ind w:left="42" w:right="41"/>
              <w:jc w:val="center"/>
              <w:rPr>
                <w:sz w:val="20"/>
                <w:szCs w:val="20"/>
              </w:rPr>
            </w:pPr>
            <w:r w:rsidRPr="00A3564F">
              <w:rPr>
                <w:sz w:val="20"/>
                <w:szCs w:val="20"/>
              </w:rPr>
              <w:t>0,5</w:t>
            </w:r>
          </w:p>
        </w:tc>
        <w:tc>
          <w:tcPr>
            <w:tcW w:w="1093" w:type="dxa"/>
          </w:tcPr>
          <w:p w:rsidR="00A15B55" w:rsidRPr="00A3564F" w:rsidRDefault="00C91E07">
            <w:pPr>
              <w:pStyle w:val="TableParagraph"/>
              <w:spacing w:line="227" w:lineRule="exact"/>
              <w:ind w:left="111" w:right="76"/>
              <w:jc w:val="center"/>
              <w:rPr>
                <w:sz w:val="20"/>
                <w:szCs w:val="20"/>
              </w:rPr>
            </w:pPr>
            <w:r w:rsidRPr="00A3564F">
              <w:rPr>
                <w:sz w:val="20"/>
                <w:szCs w:val="20"/>
              </w:rPr>
              <w:t>4,0</w:t>
            </w:r>
          </w:p>
        </w:tc>
        <w:tc>
          <w:tcPr>
            <w:tcW w:w="1113" w:type="dxa"/>
          </w:tcPr>
          <w:p w:rsidR="00A15B55" w:rsidRPr="001567B0" w:rsidRDefault="00A15B5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A15B55" w:rsidRPr="001567B0" w:rsidRDefault="00A15B5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A15B55" w:rsidRPr="001567B0" w:rsidRDefault="00A15B55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15B55" w:rsidRPr="001A7487" w:rsidTr="00B6018D">
        <w:trPr>
          <w:trHeight w:val="731"/>
        </w:trPr>
        <w:tc>
          <w:tcPr>
            <w:tcW w:w="1792" w:type="dxa"/>
            <w:vAlign w:val="center"/>
          </w:tcPr>
          <w:p w:rsidR="00A15B55" w:rsidRPr="001A7487" w:rsidRDefault="00C91E07" w:rsidP="001567B0">
            <w:pPr>
              <w:pStyle w:val="TableParagraph"/>
              <w:spacing w:line="227" w:lineRule="exact"/>
              <w:jc w:val="center"/>
              <w:rPr>
                <w:sz w:val="20"/>
                <w:szCs w:val="20"/>
              </w:rPr>
            </w:pPr>
            <w:r w:rsidRPr="001A7487">
              <w:rPr>
                <w:w w:val="85"/>
                <w:sz w:val="20"/>
                <w:szCs w:val="20"/>
              </w:rPr>
              <w:t>1.5</w:t>
            </w:r>
          </w:p>
        </w:tc>
        <w:tc>
          <w:tcPr>
            <w:tcW w:w="3335" w:type="dxa"/>
          </w:tcPr>
          <w:p w:rsidR="00A15B55" w:rsidRPr="00A3564F" w:rsidRDefault="00C91E07" w:rsidP="001567B0">
            <w:pPr>
              <w:pStyle w:val="TableParagraph"/>
              <w:tabs>
                <w:tab w:val="left" w:pos="2208"/>
              </w:tabs>
              <w:spacing w:line="227" w:lineRule="exact"/>
              <w:ind w:left="108"/>
              <w:rPr>
                <w:sz w:val="20"/>
                <w:szCs w:val="20"/>
              </w:rPr>
            </w:pPr>
            <w:r w:rsidRPr="00174AEE">
              <w:rPr>
                <w:w w:val="90"/>
                <w:sz w:val="20"/>
                <w:szCs w:val="20"/>
              </w:rPr>
              <w:t>Palestras/Conferências/</w:t>
            </w:r>
            <w:r w:rsidRPr="00174AEE">
              <w:rPr>
                <w:sz w:val="20"/>
                <w:szCs w:val="20"/>
              </w:rPr>
              <w:t>Minicursos/</w:t>
            </w:r>
            <w:r w:rsidRPr="004C1F8F">
              <w:rPr>
                <w:sz w:val="20"/>
                <w:szCs w:val="20"/>
              </w:rPr>
              <w:t>Mesas Redondas, ministradas e proferidas. → por trabalho</w:t>
            </w:r>
          </w:p>
        </w:tc>
        <w:tc>
          <w:tcPr>
            <w:tcW w:w="1009" w:type="dxa"/>
          </w:tcPr>
          <w:p w:rsidR="00A15B55" w:rsidRPr="00A3564F" w:rsidRDefault="00C91E07">
            <w:pPr>
              <w:pStyle w:val="TableParagraph"/>
              <w:spacing w:line="227" w:lineRule="exact"/>
              <w:ind w:left="42" w:right="41"/>
              <w:jc w:val="center"/>
              <w:rPr>
                <w:sz w:val="20"/>
                <w:szCs w:val="20"/>
              </w:rPr>
            </w:pPr>
            <w:r w:rsidRPr="00A3564F">
              <w:rPr>
                <w:sz w:val="20"/>
                <w:szCs w:val="20"/>
              </w:rPr>
              <w:t>0,2</w:t>
            </w:r>
          </w:p>
        </w:tc>
        <w:tc>
          <w:tcPr>
            <w:tcW w:w="1093" w:type="dxa"/>
          </w:tcPr>
          <w:p w:rsidR="00A15B55" w:rsidRPr="00A3564F" w:rsidRDefault="00C91E07">
            <w:pPr>
              <w:pStyle w:val="TableParagraph"/>
              <w:spacing w:line="227" w:lineRule="exact"/>
              <w:ind w:left="111" w:right="76"/>
              <w:jc w:val="center"/>
              <w:rPr>
                <w:sz w:val="20"/>
                <w:szCs w:val="20"/>
              </w:rPr>
            </w:pPr>
            <w:r w:rsidRPr="00A3564F">
              <w:rPr>
                <w:sz w:val="20"/>
                <w:szCs w:val="20"/>
              </w:rPr>
              <w:t>1,0</w:t>
            </w:r>
          </w:p>
        </w:tc>
        <w:tc>
          <w:tcPr>
            <w:tcW w:w="1113" w:type="dxa"/>
          </w:tcPr>
          <w:p w:rsidR="00A15B55" w:rsidRPr="001567B0" w:rsidRDefault="00A15B5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A15B55" w:rsidRPr="001567B0" w:rsidRDefault="00A15B5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A15B55" w:rsidRPr="001567B0" w:rsidRDefault="00A15B55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15B55" w:rsidRPr="001A7487" w:rsidTr="00B6018D">
        <w:trPr>
          <w:trHeight w:val="393"/>
        </w:trPr>
        <w:tc>
          <w:tcPr>
            <w:tcW w:w="7229" w:type="dxa"/>
            <w:gridSpan w:val="4"/>
          </w:tcPr>
          <w:p w:rsidR="00A15B55" w:rsidRPr="001567B0" w:rsidRDefault="00C91E07">
            <w:pPr>
              <w:pStyle w:val="TableParagraph"/>
              <w:spacing w:line="271" w:lineRule="exact"/>
              <w:ind w:right="97"/>
              <w:jc w:val="right"/>
              <w:rPr>
                <w:b/>
                <w:sz w:val="20"/>
                <w:szCs w:val="20"/>
              </w:rPr>
            </w:pPr>
            <w:r w:rsidRPr="001567B0">
              <w:rPr>
                <w:b/>
                <w:sz w:val="20"/>
                <w:szCs w:val="20"/>
              </w:rPr>
              <w:t>Pontuação total</w:t>
            </w:r>
          </w:p>
        </w:tc>
        <w:tc>
          <w:tcPr>
            <w:tcW w:w="1113" w:type="dxa"/>
          </w:tcPr>
          <w:p w:rsidR="00A15B55" w:rsidRPr="001567B0" w:rsidRDefault="00A15B5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A15B55" w:rsidRPr="001567B0" w:rsidRDefault="00A15B5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A15B55" w:rsidRPr="001567B0" w:rsidRDefault="00A15B55">
            <w:pPr>
              <w:pStyle w:val="TableParagraph"/>
              <w:rPr>
                <w:sz w:val="20"/>
                <w:szCs w:val="20"/>
              </w:rPr>
            </w:pPr>
          </w:p>
        </w:tc>
      </w:tr>
    </w:tbl>
    <w:p w:rsidR="00A15B55" w:rsidRPr="001567B0" w:rsidRDefault="00A15B55">
      <w:pPr>
        <w:pStyle w:val="Corpodetexto"/>
        <w:spacing w:before="10"/>
        <w:rPr>
          <w:b/>
        </w:rPr>
      </w:pPr>
    </w:p>
    <w:tbl>
      <w:tblPr>
        <w:tblStyle w:val="TableNormal"/>
        <w:tblW w:w="10632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92"/>
        <w:gridCol w:w="3334"/>
        <w:gridCol w:w="1008"/>
        <w:gridCol w:w="1092"/>
        <w:gridCol w:w="1112"/>
        <w:gridCol w:w="1099"/>
        <w:gridCol w:w="1195"/>
      </w:tblGrid>
      <w:tr w:rsidR="00A15B55" w:rsidRPr="00A3564F" w:rsidTr="00B6018D">
        <w:trPr>
          <w:trHeight w:val="258"/>
        </w:trPr>
        <w:tc>
          <w:tcPr>
            <w:tcW w:w="10632" w:type="dxa"/>
            <w:gridSpan w:val="7"/>
          </w:tcPr>
          <w:p w:rsidR="00A15B55" w:rsidRPr="001567B0" w:rsidRDefault="00C91E07">
            <w:pPr>
              <w:pStyle w:val="TableParagraph"/>
              <w:spacing w:line="239" w:lineRule="exact"/>
              <w:ind w:left="1046"/>
              <w:rPr>
                <w:b/>
                <w:sz w:val="20"/>
                <w:szCs w:val="20"/>
              </w:rPr>
            </w:pPr>
            <w:r w:rsidRPr="001567B0">
              <w:rPr>
                <w:b/>
                <w:sz w:val="20"/>
                <w:szCs w:val="20"/>
              </w:rPr>
              <w:t>II– PRODUÇÃO CIENTÍFICA - Pontuação total máxima para o item = 15 pontos</w:t>
            </w:r>
          </w:p>
        </w:tc>
      </w:tr>
      <w:tr w:rsidR="00A3564F" w:rsidRPr="00A3564F" w:rsidTr="00B6018D">
        <w:trPr>
          <w:trHeight w:val="233"/>
        </w:trPr>
        <w:tc>
          <w:tcPr>
            <w:tcW w:w="1792" w:type="dxa"/>
            <w:tcBorders>
              <w:bottom w:val="nil"/>
            </w:tcBorders>
          </w:tcPr>
          <w:p w:rsidR="00A3564F" w:rsidRPr="001567B0" w:rsidRDefault="00A3564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334" w:type="dxa"/>
            <w:tcBorders>
              <w:bottom w:val="nil"/>
            </w:tcBorders>
          </w:tcPr>
          <w:p w:rsidR="00A3564F" w:rsidRPr="001567B0" w:rsidRDefault="00A3564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08" w:type="dxa"/>
            <w:tcBorders>
              <w:bottom w:val="nil"/>
            </w:tcBorders>
          </w:tcPr>
          <w:p w:rsidR="00A3564F" w:rsidRPr="001567B0" w:rsidRDefault="00A3564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92" w:type="dxa"/>
            <w:tcBorders>
              <w:bottom w:val="nil"/>
            </w:tcBorders>
          </w:tcPr>
          <w:p w:rsidR="00A3564F" w:rsidRPr="001567B0" w:rsidRDefault="00A3564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bottom w:val="nil"/>
            </w:tcBorders>
          </w:tcPr>
          <w:p w:rsidR="00A3564F" w:rsidRPr="00A3564F" w:rsidRDefault="00A3564F">
            <w:pPr>
              <w:pStyle w:val="TableParagraph"/>
              <w:spacing w:line="213" w:lineRule="exact"/>
              <w:ind w:left="132"/>
              <w:rPr>
                <w:b/>
                <w:sz w:val="20"/>
                <w:szCs w:val="20"/>
              </w:rPr>
            </w:pPr>
            <w:r w:rsidRPr="00A3564F">
              <w:rPr>
                <w:b/>
                <w:sz w:val="20"/>
                <w:szCs w:val="20"/>
              </w:rPr>
              <w:t>Total</w:t>
            </w:r>
          </w:p>
        </w:tc>
        <w:tc>
          <w:tcPr>
            <w:tcW w:w="1099" w:type="dxa"/>
            <w:tcBorders>
              <w:bottom w:val="nil"/>
            </w:tcBorders>
          </w:tcPr>
          <w:p w:rsidR="00A3564F" w:rsidRPr="00A3564F" w:rsidRDefault="00A3564F">
            <w:pPr>
              <w:pStyle w:val="TableParagraph"/>
              <w:spacing w:line="213" w:lineRule="exact"/>
              <w:ind w:left="132"/>
              <w:rPr>
                <w:b/>
                <w:sz w:val="20"/>
                <w:szCs w:val="20"/>
              </w:rPr>
            </w:pPr>
            <w:r w:rsidRPr="00A3564F">
              <w:rPr>
                <w:b/>
                <w:sz w:val="20"/>
                <w:szCs w:val="20"/>
              </w:rPr>
              <w:t>Pts.</w:t>
            </w:r>
          </w:p>
        </w:tc>
        <w:tc>
          <w:tcPr>
            <w:tcW w:w="1195" w:type="dxa"/>
            <w:vMerge w:val="restart"/>
          </w:tcPr>
          <w:p w:rsidR="00A3564F" w:rsidRPr="001567B0" w:rsidRDefault="00A3564F" w:rsidP="001567B0">
            <w:pPr>
              <w:pStyle w:val="TableParagraph"/>
              <w:spacing w:line="213" w:lineRule="exact"/>
              <w:ind w:left="135"/>
              <w:jc w:val="center"/>
              <w:rPr>
                <w:b/>
                <w:sz w:val="20"/>
                <w:szCs w:val="20"/>
              </w:rPr>
            </w:pPr>
            <w:r w:rsidRPr="00A3564F">
              <w:rPr>
                <w:b/>
                <w:sz w:val="20"/>
                <w:szCs w:val="20"/>
              </w:rPr>
              <w:t>Espaço</w:t>
            </w:r>
            <w:r w:rsidRPr="001567B0">
              <w:rPr>
                <w:b/>
                <w:sz w:val="20"/>
                <w:szCs w:val="20"/>
              </w:rPr>
              <w:t xml:space="preserve"> </w:t>
            </w:r>
          </w:p>
          <w:p w:rsidR="00A3564F" w:rsidRPr="00A3564F" w:rsidRDefault="00A3564F" w:rsidP="001567B0">
            <w:pPr>
              <w:pStyle w:val="TableParagraph"/>
              <w:spacing w:line="213" w:lineRule="exact"/>
              <w:ind w:left="135"/>
              <w:jc w:val="center"/>
              <w:rPr>
                <w:b/>
                <w:sz w:val="20"/>
                <w:szCs w:val="20"/>
              </w:rPr>
            </w:pPr>
            <w:proofErr w:type="gramStart"/>
            <w:r w:rsidRPr="00A3564F">
              <w:rPr>
                <w:b/>
                <w:sz w:val="20"/>
                <w:szCs w:val="20"/>
              </w:rPr>
              <w:t>para</w:t>
            </w:r>
            <w:proofErr w:type="gramEnd"/>
          </w:p>
          <w:p w:rsidR="00A3564F" w:rsidRPr="00A3564F" w:rsidRDefault="00A3564F" w:rsidP="001567B0">
            <w:pPr>
              <w:pStyle w:val="TableParagraph"/>
              <w:spacing w:before="5" w:line="228" w:lineRule="exact"/>
              <w:ind w:left="135" w:right="62"/>
              <w:jc w:val="center"/>
              <w:rPr>
                <w:b/>
                <w:sz w:val="20"/>
                <w:szCs w:val="20"/>
              </w:rPr>
            </w:pPr>
            <w:r w:rsidRPr="00A3564F">
              <w:rPr>
                <w:b/>
                <w:w w:val="95"/>
                <w:sz w:val="20"/>
                <w:szCs w:val="20"/>
              </w:rPr>
              <w:t>Comissã</w:t>
            </w:r>
            <w:r w:rsidRPr="00A3564F">
              <w:rPr>
                <w:b/>
                <w:sz w:val="20"/>
                <w:szCs w:val="20"/>
              </w:rPr>
              <w:t>o</w:t>
            </w:r>
            <w:r w:rsidRPr="001567B0">
              <w:rPr>
                <w:b/>
                <w:sz w:val="20"/>
                <w:szCs w:val="20"/>
              </w:rPr>
              <w:t xml:space="preserve"> Examinadora</w:t>
            </w:r>
          </w:p>
        </w:tc>
      </w:tr>
      <w:tr w:rsidR="00A3564F" w:rsidRPr="00A3564F" w:rsidTr="00B6018D">
        <w:trPr>
          <w:trHeight w:val="688"/>
        </w:trPr>
        <w:tc>
          <w:tcPr>
            <w:tcW w:w="1792" w:type="dxa"/>
            <w:tcBorders>
              <w:top w:val="nil"/>
              <w:bottom w:val="nil"/>
            </w:tcBorders>
          </w:tcPr>
          <w:p w:rsidR="00A3564F" w:rsidRPr="00A3564F" w:rsidRDefault="00A3564F" w:rsidP="00A3564F">
            <w:pPr>
              <w:pStyle w:val="TableParagraph"/>
              <w:spacing w:before="37"/>
              <w:ind w:left="194" w:right="91" w:hanging="24"/>
              <w:rPr>
                <w:b/>
                <w:sz w:val="20"/>
                <w:szCs w:val="20"/>
              </w:rPr>
            </w:pPr>
            <w:r w:rsidRPr="00A3564F">
              <w:rPr>
                <w:b/>
                <w:w w:val="90"/>
                <w:sz w:val="20"/>
                <w:szCs w:val="20"/>
              </w:rPr>
              <w:t>Ite</w:t>
            </w:r>
            <w:r w:rsidRPr="00A3564F">
              <w:rPr>
                <w:b/>
                <w:sz w:val="20"/>
                <w:szCs w:val="20"/>
              </w:rPr>
              <w:t>m</w:t>
            </w:r>
          </w:p>
        </w:tc>
        <w:tc>
          <w:tcPr>
            <w:tcW w:w="3334" w:type="dxa"/>
            <w:tcBorders>
              <w:top w:val="nil"/>
              <w:bottom w:val="nil"/>
            </w:tcBorders>
          </w:tcPr>
          <w:p w:rsidR="00A3564F" w:rsidRPr="00A3564F" w:rsidRDefault="00A3564F">
            <w:pPr>
              <w:pStyle w:val="TableParagraph"/>
              <w:spacing w:before="37"/>
              <w:ind w:left="756"/>
              <w:rPr>
                <w:b/>
                <w:sz w:val="20"/>
                <w:szCs w:val="20"/>
              </w:rPr>
            </w:pPr>
            <w:r w:rsidRPr="00A3564F">
              <w:rPr>
                <w:b/>
                <w:sz w:val="20"/>
                <w:szCs w:val="20"/>
              </w:rPr>
              <w:t>Especificação</w:t>
            </w: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A3564F" w:rsidRPr="00A3564F" w:rsidRDefault="00A3564F">
            <w:pPr>
              <w:pStyle w:val="TableParagraph"/>
              <w:spacing w:before="37"/>
              <w:ind w:left="151"/>
              <w:rPr>
                <w:b/>
                <w:sz w:val="20"/>
                <w:szCs w:val="20"/>
              </w:rPr>
            </w:pPr>
            <w:r w:rsidRPr="00A3564F">
              <w:rPr>
                <w:b/>
                <w:sz w:val="20"/>
                <w:szCs w:val="20"/>
              </w:rPr>
              <w:t>Pts./</w:t>
            </w:r>
            <w:proofErr w:type="spellStart"/>
            <w:r w:rsidRPr="00A3564F">
              <w:rPr>
                <w:b/>
                <w:sz w:val="20"/>
                <w:szCs w:val="20"/>
              </w:rPr>
              <w:t>unit</w:t>
            </w:r>
            <w:proofErr w:type="spellEnd"/>
          </w:p>
        </w:tc>
        <w:tc>
          <w:tcPr>
            <w:tcW w:w="1092" w:type="dxa"/>
            <w:tcBorders>
              <w:top w:val="nil"/>
              <w:bottom w:val="nil"/>
            </w:tcBorders>
          </w:tcPr>
          <w:p w:rsidR="00A3564F" w:rsidRPr="00A3564F" w:rsidRDefault="00A3564F">
            <w:pPr>
              <w:pStyle w:val="TableParagraph"/>
              <w:spacing w:before="37"/>
              <w:ind w:left="113" w:right="106"/>
              <w:jc w:val="center"/>
              <w:rPr>
                <w:b/>
                <w:sz w:val="20"/>
                <w:szCs w:val="20"/>
              </w:rPr>
            </w:pPr>
            <w:r w:rsidRPr="00A3564F">
              <w:rPr>
                <w:b/>
                <w:sz w:val="20"/>
                <w:szCs w:val="20"/>
              </w:rPr>
              <w:t>Pts./</w:t>
            </w:r>
            <w:proofErr w:type="spellStart"/>
            <w:r w:rsidRPr="00A3564F">
              <w:rPr>
                <w:b/>
                <w:sz w:val="20"/>
                <w:szCs w:val="20"/>
              </w:rPr>
              <w:t>máx</w:t>
            </w:r>
            <w:proofErr w:type="spellEnd"/>
          </w:p>
        </w:tc>
        <w:tc>
          <w:tcPr>
            <w:tcW w:w="1112" w:type="dxa"/>
            <w:tcBorders>
              <w:top w:val="nil"/>
              <w:bottom w:val="nil"/>
            </w:tcBorders>
          </w:tcPr>
          <w:p w:rsidR="00A3564F" w:rsidRPr="00A3564F" w:rsidRDefault="00A3564F">
            <w:pPr>
              <w:pStyle w:val="TableParagraph"/>
              <w:spacing w:line="227" w:lineRule="exact"/>
              <w:ind w:left="132"/>
              <w:rPr>
                <w:b/>
                <w:sz w:val="20"/>
                <w:szCs w:val="20"/>
              </w:rPr>
            </w:pPr>
            <w:r w:rsidRPr="00A3564F">
              <w:rPr>
                <w:b/>
                <w:sz w:val="20"/>
                <w:szCs w:val="20"/>
              </w:rPr>
              <w:t>atingido</w:t>
            </w:r>
          </w:p>
        </w:tc>
        <w:tc>
          <w:tcPr>
            <w:tcW w:w="1099" w:type="dxa"/>
            <w:tcBorders>
              <w:top w:val="nil"/>
              <w:bottom w:val="nil"/>
            </w:tcBorders>
          </w:tcPr>
          <w:p w:rsidR="00A3564F" w:rsidRPr="00A3564F" w:rsidRDefault="00A3564F">
            <w:pPr>
              <w:pStyle w:val="TableParagraph"/>
              <w:spacing w:line="227" w:lineRule="exact"/>
              <w:ind w:left="132"/>
              <w:rPr>
                <w:b/>
                <w:sz w:val="20"/>
                <w:szCs w:val="20"/>
              </w:rPr>
            </w:pPr>
            <w:r w:rsidRPr="00A3564F">
              <w:rPr>
                <w:b/>
                <w:sz w:val="20"/>
                <w:szCs w:val="20"/>
              </w:rPr>
              <w:t>válidos</w:t>
            </w:r>
          </w:p>
        </w:tc>
        <w:tc>
          <w:tcPr>
            <w:tcW w:w="1195" w:type="dxa"/>
            <w:vMerge/>
            <w:tcBorders>
              <w:bottom w:val="nil"/>
            </w:tcBorders>
          </w:tcPr>
          <w:p w:rsidR="00A3564F" w:rsidRPr="00A3564F" w:rsidRDefault="00A3564F" w:rsidP="00A3564F">
            <w:pPr>
              <w:pStyle w:val="TableParagraph"/>
              <w:spacing w:before="5" w:line="228" w:lineRule="exact"/>
              <w:ind w:left="135" w:right="62"/>
              <w:rPr>
                <w:b/>
                <w:sz w:val="20"/>
                <w:szCs w:val="20"/>
              </w:rPr>
            </w:pPr>
          </w:p>
        </w:tc>
      </w:tr>
      <w:tr w:rsidR="00A15B55" w:rsidRPr="00A3564F" w:rsidTr="00B6018D">
        <w:trPr>
          <w:trHeight w:val="506"/>
        </w:trPr>
        <w:tc>
          <w:tcPr>
            <w:tcW w:w="1792" w:type="dxa"/>
          </w:tcPr>
          <w:p w:rsidR="00A15B55" w:rsidRPr="001567B0" w:rsidRDefault="00C91E07">
            <w:pPr>
              <w:pStyle w:val="TableParagraph"/>
              <w:spacing w:line="250" w:lineRule="exact"/>
              <w:ind w:left="364"/>
              <w:rPr>
                <w:sz w:val="20"/>
                <w:szCs w:val="20"/>
              </w:rPr>
            </w:pPr>
            <w:r w:rsidRPr="001567B0">
              <w:rPr>
                <w:sz w:val="20"/>
                <w:szCs w:val="20"/>
              </w:rPr>
              <w:t>2.1</w:t>
            </w:r>
          </w:p>
        </w:tc>
        <w:tc>
          <w:tcPr>
            <w:tcW w:w="3334" w:type="dxa"/>
          </w:tcPr>
          <w:p w:rsidR="00A15B55" w:rsidRPr="001567B0" w:rsidRDefault="00C91E07">
            <w:pPr>
              <w:pStyle w:val="TableParagraph"/>
              <w:tabs>
                <w:tab w:val="left" w:pos="1644"/>
                <w:tab w:val="left" w:pos="2361"/>
              </w:tabs>
              <w:spacing w:line="256" w:lineRule="exact"/>
              <w:ind w:left="139" w:right="103"/>
              <w:rPr>
                <w:sz w:val="20"/>
                <w:szCs w:val="20"/>
              </w:rPr>
            </w:pPr>
            <w:r w:rsidRPr="001567B0">
              <w:rPr>
                <w:sz w:val="20"/>
                <w:szCs w:val="20"/>
              </w:rPr>
              <w:t>Publicação</w:t>
            </w:r>
            <w:r w:rsidRPr="001567B0">
              <w:rPr>
                <w:sz w:val="20"/>
                <w:szCs w:val="20"/>
              </w:rPr>
              <w:tab/>
              <w:t>de</w:t>
            </w:r>
            <w:r w:rsidRPr="001567B0">
              <w:rPr>
                <w:sz w:val="20"/>
                <w:szCs w:val="20"/>
              </w:rPr>
              <w:tab/>
            </w:r>
            <w:r w:rsidRPr="001567B0">
              <w:rPr>
                <w:w w:val="90"/>
                <w:sz w:val="20"/>
                <w:szCs w:val="20"/>
              </w:rPr>
              <w:t xml:space="preserve">trabalhos </w:t>
            </w:r>
            <w:r w:rsidRPr="001567B0">
              <w:rPr>
                <w:sz w:val="20"/>
                <w:szCs w:val="20"/>
              </w:rPr>
              <w:t>completos</w:t>
            </w:r>
            <w:r w:rsidRPr="001567B0">
              <w:rPr>
                <w:spacing w:val="-24"/>
                <w:sz w:val="20"/>
                <w:szCs w:val="20"/>
              </w:rPr>
              <w:t xml:space="preserve"> </w:t>
            </w:r>
            <w:r w:rsidRPr="001567B0">
              <w:rPr>
                <w:sz w:val="20"/>
                <w:szCs w:val="20"/>
              </w:rPr>
              <w:t>em</w:t>
            </w:r>
            <w:r w:rsidRPr="001567B0">
              <w:rPr>
                <w:spacing w:val="-22"/>
                <w:sz w:val="20"/>
                <w:szCs w:val="20"/>
              </w:rPr>
              <w:t xml:space="preserve"> </w:t>
            </w:r>
            <w:r w:rsidRPr="001567B0">
              <w:rPr>
                <w:sz w:val="20"/>
                <w:szCs w:val="20"/>
              </w:rPr>
              <w:t>Anais</w:t>
            </w:r>
            <w:r w:rsidRPr="001567B0">
              <w:rPr>
                <w:spacing w:val="-22"/>
                <w:sz w:val="20"/>
                <w:szCs w:val="20"/>
              </w:rPr>
              <w:t xml:space="preserve"> </w:t>
            </w:r>
            <w:r w:rsidRPr="001567B0">
              <w:rPr>
                <w:sz w:val="20"/>
                <w:szCs w:val="20"/>
              </w:rPr>
              <w:t>de</w:t>
            </w:r>
            <w:r w:rsidRPr="001567B0">
              <w:rPr>
                <w:spacing w:val="-21"/>
                <w:sz w:val="20"/>
                <w:szCs w:val="20"/>
              </w:rPr>
              <w:t xml:space="preserve"> </w:t>
            </w:r>
            <w:r w:rsidRPr="001567B0">
              <w:rPr>
                <w:sz w:val="20"/>
                <w:szCs w:val="20"/>
              </w:rPr>
              <w:t>eventos</w:t>
            </w:r>
          </w:p>
        </w:tc>
        <w:tc>
          <w:tcPr>
            <w:tcW w:w="1008" w:type="dxa"/>
          </w:tcPr>
          <w:p w:rsidR="00A15B55" w:rsidRPr="001567B0" w:rsidRDefault="00C91E07">
            <w:pPr>
              <w:pStyle w:val="TableParagraph"/>
              <w:spacing w:line="250" w:lineRule="exact"/>
              <w:ind w:left="221"/>
              <w:rPr>
                <w:sz w:val="20"/>
                <w:szCs w:val="20"/>
              </w:rPr>
            </w:pPr>
            <w:r w:rsidRPr="001567B0">
              <w:rPr>
                <w:sz w:val="20"/>
                <w:szCs w:val="20"/>
              </w:rPr>
              <w:t>0,5</w:t>
            </w:r>
          </w:p>
        </w:tc>
        <w:tc>
          <w:tcPr>
            <w:tcW w:w="1092" w:type="dxa"/>
          </w:tcPr>
          <w:p w:rsidR="00A15B55" w:rsidRPr="001567B0" w:rsidRDefault="00C91E07">
            <w:pPr>
              <w:pStyle w:val="TableParagraph"/>
              <w:spacing w:line="250" w:lineRule="exact"/>
              <w:ind w:left="113" w:right="52"/>
              <w:jc w:val="center"/>
              <w:rPr>
                <w:sz w:val="20"/>
                <w:szCs w:val="20"/>
              </w:rPr>
            </w:pPr>
            <w:r w:rsidRPr="001567B0">
              <w:rPr>
                <w:sz w:val="20"/>
                <w:szCs w:val="20"/>
              </w:rPr>
              <w:t>2,0</w:t>
            </w:r>
          </w:p>
        </w:tc>
        <w:tc>
          <w:tcPr>
            <w:tcW w:w="1112" w:type="dxa"/>
          </w:tcPr>
          <w:p w:rsidR="00A15B55" w:rsidRPr="001567B0" w:rsidRDefault="00A15B5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99" w:type="dxa"/>
          </w:tcPr>
          <w:p w:rsidR="00A15B55" w:rsidRPr="001567B0" w:rsidRDefault="00A15B5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95" w:type="dxa"/>
          </w:tcPr>
          <w:p w:rsidR="00A15B55" w:rsidRPr="001567B0" w:rsidRDefault="00A15B55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15B55" w:rsidRPr="00A3564F" w:rsidTr="00B6018D">
        <w:trPr>
          <w:trHeight w:val="510"/>
        </w:trPr>
        <w:tc>
          <w:tcPr>
            <w:tcW w:w="1792" w:type="dxa"/>
          </w:tcPr>
          <w:p w:rsidR="00A15B55" w:rsidRPr="001567B0" w:rsidRDefault="00C91E07">
            <w:pPr>
              <w:pStyle w:val="TableParagraph"/>
              <w:spacing w:line="245" w:lineRule="exact"/>
              <w:ind w:left="364"/>
              <w:rPr>
                <w:sz w:val="20"/>
                <w:szCs w:val="20"/>
              </w:rPr>
            </w:pPr>
            <w:r w:rsidRPr="001567B0">
              <w:rPr>
                <w:sz w:val="20"/>
                <w:szCs w:val="20"/>
              </w:rPr>
              <w:t>2.2</w:t>
            </w:r>
          </w:p>
        </w:tc>
        <w:tc>
          <w:tcPr>
            <w:tcW w:w="3334" w:type="dxa"/>
          </w:tcPr>
          <w:p w:rsidR="00A15B55" w:rsidRPr="001567B0" w:rsidRDefault="005F2DF8">
            <w:pPr>
              <w:pStyle w:val="TableParagraph"/>
              <w:tabs>
                <w:tab w:val="left" w:pos="1123"/>
              </w:tabs>
              <w:spacing w:line="245" w:lineRule="exact"/>
              <w:ind w:left="1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Artigos </w:t>
            </w:r>
            <w:r w:rsidR="00C91E07" w:rsidRPr="001567B0">
              <w:rPr>
                <w:sz w:val="20"/>
                <w:szCs w:val="20"/>
              </w:rPr>
              <w:t>científicos</w:t>
            </w:r>
            <w:r w:rsidR="00C91E07" w:rsidRPr="001567B0">
              <w:rPr>
                <w:spacing w:val="-17"/>
                <w:sz w:val="20"/>
                <w:szCs w:val="20"/>
              </w:rPr>
              <w:t xml:space="preserve"> </w:t>
            </w:r>
            <w:r w:rsidR="00C91E07" w:rsidRPr="001567B0">
              <w:rPr>
                <w:sz w:val="20"/>
                <w:szCs w:val="20"/>
              </w:rPr>
              <w:t>publicados</w:t>
            </w:r>
          </w:p>
          <w:p w:rsidR="00A15B55" w:rsidRPr="001567B0" w:rsidRDefault="00C91E07">
            <w:pPr>
              <w:pStyle w:val="TableParagraph"/>
              <w:spacing w:before="8" w:line="237" w:lineRule="exact"/>
              <w:ind w:left="139"/>
              <w:rPr>
                <w:sz w:val="20"/>
                <w:szCs w:val="20"/>
              </w:rPr>
            </w:pPr>
            <w:r w:rsidRPr="001567B0">
              <w:rPr>
                <w:sz w:val="20"/>
                <w:szCs w:val="20"/>
              </w:rPr>
              <w:t xml:space="preserve">periódicos com </w:t>
            </w:r>
            <w:proofErr w:type="spellStart"/>
            <w:r w:rsidR="00B6018D">
              <w:rPr>
                <w:i/>
                <w:sz w:val="20"/>
                <w:szCs w:val="20"/>
              </w:rPr>
              <w:t>Qualis</w:t>
            </w:r>
            <w:proofErr w:type="spellEnd"/>
            <w:r w:rsidR="00B6018D">
              <w:rPr>
                <w:i/>
                <w:sz w:val="20"/>
                <w:szCs w:val="20"/>
              </w:rPr>
              <w:t>/</w:t>
            </w:r>
            <w:r w:rsidRPr="001567B0">
              <w:rPr>
                <w:i/>
                <w:sz w:val="20"/>
                <w:szCs w:val="20"/>
              </w:rPr>
              <w:t xml:space="preserve"> </w:t>
            </w:r>
            <w:r w:rsidRPr="001567B0">
              <w:rPr>
                <w:sz w:val="20"/>
                <w:szCs w:val="20"/>
              </w:rPr>
              <w:t>CAPES</w:t>
            </w:r>
          </w:p>
        </w:tc>
        <w:tc>
          <w:tcPr>
            <w:tcW w:w="1008" w:type="dxa"/>
          </w:tcPr>
          <w:p w:rsidR="00A15B55" w:rsidRPr="001567B0" w:rsidRDefault="00C91E07">
            <w:pPr>
              <w:pStyle w:val="TableParagraph"/>
              <w:spacing w:line="245" w:lineRule="exact"/>
              <w:ind w:left="221"/>
              <w:rPr>
                <w:sz w:val="20"/>
                <w:szCs w:val="20"/>
              </w:rPr>
            </w:pPr>
            <w:r w:rsidRPr="001567B0">
              <w:rPr>
                <w:sz w:val="20"/>
                <w:szCs w:val="20"/>
              </w:rPr>
              <w:t>1,0</w:t>
            </w:r>
          </w:p>
        </w:tc>
        <w:tc>
          <w:tcPr>
            <w:tcW w:w="1092" w:type="dxa"/>
          </w:tcPr>
          <w:p w:rsidR="00A15B55" w:rsidRPr="001567B0" w:rsidRDefault="00C91E07">
            <w:pPr>
              <w:pStyle w:val="TableParagraph"/>
              <w:spacing w:line="245" w:lineRule="exact"/>
              <w:ind w:left="113" w:right="52"/>
              <w:jc w:val="center"/>
              <w:rPr>
                <w:sz w:val="20"/>
                <w:szCs w:val="20"/>
              </w:rPr>
            </w:pPr>
            <w:r w:rsidRPr="001567B0">
              <w:rPr>
                <w:sz w:val="20"/>
                <w:szCs w:val="20"/>
              </w:rPr>
              <w:t>4,0</w:t>
            </w:r>
          </w:p>
        </w:tc>
        <w:tc>
          <w:tcPr>
            <w:tcW w:w="1112" w:type="dxa"/>
          </w:tcPr>
          <w:p w:rsidR="00A15B55" w:rsidRPr="001567B0" w:rsidRDefault="00A15B5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99" w:type="dxa"/>
          </w:tcPr>
          <w:p w:rsidR="00A15B55" w:rsidRPr="001567B0" w:rsidRDefault="00A15B5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95" w:type="dxa"/>
          </w:tcPr>
          <w:p w:rsidR="00A15B55" w:rsidRPr="001567B0" w:rsidRDefault="00A15B55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15B55" w:rsidRPr="00A3564F" w:rsidTr="00B6018D">
        <w:trPr>
          <w:trHeight w:val="760"/>
        </w:trPr>
        <w:tc>
          <w:tcPr>
            <w:tcW w:w="1792" w:type="dxa"/>
          </w:tcPr>
          <w:p w:rsidR="00A15B55" w:rsidRPr="001567B0" w:rsidRDefault="00C91E07">
            <w:pPr>
              <w:pStyle w:val="TableParagraph"/>
              <w:ind w:left="364"/>
              <w:rPr>
                <w:sz w:val="20"/>
                <w:szCs w:val="20"/>
              </w:rPr>
            </w:pPr>
            <w:r w:rsidRPr="001567B0">
              <w:rPr>
                <w:sz w:val="20"/>
                <w:szCs w:val="20"/>
              </w:rPr>
              <w:t>2.3</w:t>
            </w:r>
          </w:p>
        </w:tc>
        <w:tc>
          <w:tcPr>
            <w:tcW w:w="3334" w:type="dxa"/>
          </w:tcPr>
          <w:p w:rsidR="00A15B55" w:rsidRPr="001567B0" w:rsidRDefault="00C91E07">
            <w:pPr>
              <w:pStyle w:val="TableParagraph"/>
              <w:spacing w:before="4" w:line="252" w:lineRule="exact"/>
              <w:ind w:left="139" w:right="95"/>
              <w:jc w:val="both"/>
              <w:rPr>
                <w:sz w:val="20"/>
                <w:szCs w:val="20"/>
              </w:rPr>
            </w:pPr>
            <w:r w:rsidRPr="001567B0">
              <w:rPr>
                <w:sz w:val="20"/>
                <w:szCs w:val="20"/>
              </w:rPr>
              <w:t>Capítulos de livros publicados em editor com corpo editorial e ficha catalográfica</w:t>
            </w:r>
          </w:p>
        </w:tc>
        <w:tc>
          <w:tcPr>
            <w:tcW w:w="1008" w:type="dxa"/>
          </w:tcPr>
          <w:p w:rsidR="00A15B55" w:rsidRPr="001567B0" w:rsidRDefault="00C91E07">
            <w:pPr>
              <w:pStyle w:val="TableParagraph"/>
              <w:ind w:left="221"/>
              <w:rPr>
                <w:sz w:val="20"/>
                <w:szCs w:val="20"/>
              </w:rPr>
            </w:pPr>
            <w:r w:rsidRPr="001567B0">
              <w:rPr>
                <w:sz w:val="20"/>
                <w:szCs w:val="20"/>
              </w:rPr>
              <w:t>1,0</w:t>
            </w:r>
          </w:p>
        </w:tc>
        <w:tc>
          <w:tcPr>
            <w:tcW w:w="1092" w:type="dxa"/>
          </w:tcPr>
          <w:p w:rsidR="00A15B55" w:rsidRPr="001567B0" w:rsidRDefault="00C91E07">
            <w:pPr>
              <w:pStyle w:val="TableParagraph"/>
              <w:ind w:left="113" w:right="57"/>
              <w:jc w:val="center"/>
              <w:rPr>
                <w:sz w:val="20"/>
                <w:szCs w:val="20"/>
              </w:rPr>
            </w:pPr>
            <w:r w:rsidRPr="001567B0">
              <w:rPr>
                <w:sz w:val="20"/>
                <w:szCs w:val="20"/>
              </w:rPr>
              <w:t>4,0</w:t>
            </w:r>
          </w:p>
        </w:tc>
        <w:tc>
          <w:tcPr>
            <w:tcW w:w="1112" w:type="dxa"/>
          </w:tcPr>
          <w:p w:rsidR="00A15B55" w:rsidRPr="001567B0" w:rsidRDefault="00A15B5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99" w:type="dxa"/>
          </w:tcPr>
          <w:p w:rsidR="00A15B55" w:rsidRPr="001567B0" w:rsidRDefault="00A15B5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95" w:type="dxa"/>
          </w:tcPr>
          <w:p w:rsidR="00A15B55" w:rsidRPr="001567B0" w:rsidRDefault="00A15B55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15B55" w:rsidRPr="00A3564F" w:rsidTr="00B6018D">
        <w:trPr>
          <w:trHeight w:val="757"/>
        </w:trPr>
        <w:tc>
          <w:tcPr>
            <w:tcW w:w="1792" w:type="dxa"/>
          </w:tcPr>
          <w:p w:rsidR="00A15B55" w:rsidRPr="001567B0" w:rsidRDefault="00C91E07">
            <w:pPr>
              <w:pStyle w:val="TableParagraph"/>
              <w:spacing w:line="250" w:lineRule="exact"/>
              <w:ind w:left="364"/>
              <w:rPr>
                <w:sz w:val="20"/>
                <w:szCs w:val="20"/>
              </w:rPr>
            </w:pPr>
            <w:r w:rsidRPr="001567B0">
              <w:rPr>
                <w:sz w:val="20"/>
                <w:szCs w:val="20"/>
              </w:rPr>
              <w:t>2.4</w:t>
            </w:r>
          </w:p>
        </w:tc>
        <w:tc>
          <w:tcPr>
            <w:tcW w:w="3334" w:type="dxa"/>
          </w:tcPr>
          <w:p w:rsidR="00A15B55" w:rsidRPr="001567B0" w:rsidRDefault="00C91E07">
            <w:pPr>
              <w:pStyle w:val="TableParagraph"/>
              <w:ind w:left="139"/>
              <w:rPr>
                <w:sz w:val="20"/>
                <w:szCs w:val="20"/>
              </w:rPr>
            </w:pPr>
            <w:r w:rsidRPr="001567B0">
              <w:rPr>
                <w:sz w:val="20"/>
                <w:szCs w:val="20"/>
              </w:rPr>
              <w:t>Livros publicados em editora com corpo Editorial e</w:t>
            </w:r>
            <w:r w:rsidRPr="001567B0">
              <w:rPr>
                <w:spacing w:val="60"/>
                <w:sz w:val="20"/>
                <w:szCs w:val="20"/>
              </w:rPr>
              <w:t xml:space="preserve"> </w:t>
            </w:r>
            <w:r w:rsidRPr="001567B0">
              <w:rPr>
                <w:sz w:val="20"/>
                <w:szCs w:val="20"/>
              </w:rPr>
              <w:t>ficha</w:t>
            </w:r>
          </w:p>
          <w:p w:rsidR="00A15B55" w:rsidRPr="001567B0" w:rsidRDefault="00C91E07">
            <w:pPr>
              <w:pStyle w:val="TableParagraph"/>
              <w:spacing w:line="234" w:lineRule="exact"/>
              <w:ind w:left="139"/>
              <w:rPr>
                <w:sz w:val="20"/>
                <w:szCs w:val="20"/>
              </w:rPr>
            </w:pPr>
            <w:r w:rsidRPr="001567B0">
              <w:rPr>
                <w:sz w:val="20"/>
                <w:szCs w:val="20"/>
              </w:rPr>
              <w:t>catalográfica</w:t>
            </w:r>
          </w:p>
        </w:tc>
        <w:tc>
          <w:tcPr>
            <w:tcW w:w="1008" w:type="dxa"/>
          </w:tcPr>
          <w:p w:rsidR="00A15B55" w:rsidRPr="001567B0" w:rsidRDefault="00C91E07">
            <w:pPr>
              <w:pStyle w:val="TableParagraph"/>
              <w:spacing w:line="250" w:lineRule="exact"/>
              <w:ind w:left="221"/>
              <w:rPr>
                <w:sz w:val="20"/>
                <w:szCs w:val="20"/>
              </w:rPr>
            </w:pPr>
            <w:r w:rsidRPr="001567B0">
              <w:rPr>
                <w:sz w:val="20"/>
                <w:szCs w:val="20"/>
              </w:rPr>
              <w:t>1,0</w:t>
            </w:r>
          </w:p>
        </w:tc>
        <w:tc>
          <w:tcPr>
            <w:tcW w:w="1092" w:type="dxa"/>
          </w:tcPr>
          <w:p w:rsidR="00A15B55" w:rsidRPr="001567B0" w:rsidRDefault="00C91E07">
            <w:pPr>
              <w:pStyle w:val="TableParagraph"/>
              <w:spacing w:line="250" w:lineRule="exact"/>
              <w:ind w:left="113" w:right="52"/>
              <w:jc w:val="center"/>
              <w:rPr>
                <w:sz w:val="20"/>
                <w:szCs w:val="20"/>
              </w:rPr>
            </w:pPr>
            <w:r w:rsidRPr="001567B0">
              <w:rPr>
                <w:sz w:val="20"/>
                <w:szCs w:val="20"/>
              </w:rPr>
              <w:t>5,0</w:t>
            </w:r>
          </w:p>
        </w:tc>
        <w:tc>
          <w:tcPr>
            <w:tcW w:w="1112" w:type="dxa"/>
          </w:tcPr>
          <w:p w:rsidR="00A15B55" w:rsidRPr="001567B0" w:rsidRDefault="00A15B5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99" w:type="dxa"/>
          </w:tcPr>
          <w:p w:rsidR="00A15B55" w:rsidRPr="001567B0" w:rsidRDefault="00A15B5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95" w:type="dxa"/>
          </w:tcPr>
          <w:p w:rsidR="00A15B55" w:rsidRPr="001567B0" w:rsidRDefault="00A15B55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15B55" w:rsidRPr="00A3564F" w:rsidTr="00B6018D">
        <w:trPr>
          <w:trHeight w:val="393"/>
        </w:trPr>
        <w:tc>
          <w:tcPr>
            <w:tcW w:w="7226" w:type="dxa"/>
            <w:gridSpan w:val="4"/>
          </w:tcPr>
          <w:p w:rsidR="00A15B55" w:rsidRPr="001567B0" w:rsidRDefault="00C91E07">
            <w:pPr>
              <w:pStyle w:val="TableParagraph"/>
              <w:spacing w:line="271" w:lineRule="exact"/>
              <w:ind w:right="94"/>
              <w:jc w:val="right"/>
              <w:rPr>
                <w:b/>
                <w:sz w:val="20"/>
                <w:szCs w:val="20"/>
              </w:rPr>
            </w:pPr>
            <w:r w:rsidRPr="001567B0">
              <w:rPr>
                <w:b/>
                <w:sz w:val="20"/>
                <w:szCs w:val="20"/>
              </w:rPr>
              <w:t>Pontuação total</w:t>
            </w:r>
          </w:p>
        </w:tc>
        <w:tc>
          <w:tcPr>
            <w:tcW w:w="1112" w:type="dxa"/>
          </w:tcPr>
          <w:p w:rsidR="00A15B55" w:rsidRPr="001567B0" w:rsidRDefault="00A15B5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99" w:type="dxa"/>
          </w:tcPr>
          <w:p w:rsidR="00A15B55" w:rsidRPr="001567B0" w:rsidRDefault="00A15B5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95" w:type="dxa"/>
          </w:tcPr>
          <w:p w:rsidR="00A15B55" w:rsidRPr="001567B0" w:rsidRDefault="00A15B55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15B55" w:rsidRPr="00A3564F" w:rsidTr="00B6018D">
        <w:trPr>
          <w:trHeight w:val="189"/>
        </w:trPr>
        <w:tc>
          <w:tcPr>
            <w:tcW w:w="10632" w:type="dxa"/>
            <w:gridSpan w:val="7"/>
            <w:shd w:val="clear" w:color="auto" w:fill="808080"/>
          </w:tcPr>
          <w:p w:rsidR="00A15B55" w:rsidRPr="001567B0" w:rsidRDefault="00A15B55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15B55" w:rsidRPr="00A3564F" w:rsidTr="00B6018D">
        <w:trPr>
          <w:trHeight w:val="393"/>
        </w:trPr>
        <w:tc>
          <w:tcPr>
            <w:tcW w:w="7226" w:type="dxa"/>
            <w:gridSpan w:val="4"/>
          </w:tcPr>
          <w:p w:rsidR="00A15B55" w:rsidRPr="001567B0" w:rsidRDefault="00C91E07">
            <w:pPr>
              <w:pStyle w:val="TableParagraph"/>
              <w:spacing w:line="271" w:lineRule="exact"/>
              <w:ind w:left="942"/>
              <w:rPr>
                <w:b/>
                <w:sz w:val="20"/>
                <w:szCs w:val="20"/>
              </w:rPr>
            </w:pPr>
            <w:r w:rsidRPr="001567B0">
              <w:rPr>
                <w:b/>
                <w:w w:val="95"/>
                <w:sz w:val="20"/>
                <w:szCs w:val="20"/>
              </w:rPr>
              <w:t>TOTAL</w:t>
            </w:r>
            <w:r w:rsidRPr="001567B0">
              <w:rPr>
                <w:b/>
                <w:spacing w:val="-49"/>
                <w:w w:val="95"/>
                <w:sz w:val="20"/>
                <w:szCs w:val="20"/>
              </w:rPr>
              <w:t xml:space="preserve"> </w:t>
            </w:r>
            <w:r w:rsidR="005F2DF8">
              <w:rPr>
                <w:b/>
                <w:spacing w:val="-49"/>
                <w:w w:val="95"/>
                <w:sz w:val="20"/>
                <w:szCs w:val="20"/>
              </w:rPr>
              <w:t xml:space="preserve"> </w:t>
            </w:r>
            <w:bookmarkStart w:id="0" w:name="_GoBack"/>
            <w:bookmarkEnd w:id="0"/>
            <w:r w:rsidRPr="001567B0">
              <w:rPr>
                <w:b/>
                <w:w w:val="95"/>
                <w:sz w:val="20"/>
                <w:szCs w:val="20"/>
              </w:rPr>
              <w:t>GERAL</w:t>
            </w:r>
            <w:r w:rsidRPr="001567B0">
              <w:rPr>
                <w:b/>
                <w:spacing w:val="-50"/>
                <w:w w:val="95"/>
                <w:sz w:val="20"/>
                <w:szCs w:val="20"/>
              </w:rPr>
              <w:t xml:space="preserve"> </w:t>
            </w:r>
            <w:r w:rsidRPr="001567B0">
              <w:rPr>
                <w:b/>
                <w:w w:val="95"/>
                <w:sz w:val="20"/>
                <w:szCs w:val="20"/>
              </w:rPr>
              <w:t>DE</w:t>
            </w:r>
            <w:r w:rsidRPr="001567B0">
              <w:rPr>
                <w:b/>
                <w:spacing w:val="-49"/>
                <w:w w:val="95"/>
                <w:sz w:val="20"/>
                <w:szCs w:val="20"/>
              </w:rPr>
              <w:t xml:space="preserve"> </w:t>
            </w:r>
            <w:r w:rsidRPr="001567B0">
              <w:rPr>
                <w:b/>
                <w:w w:val="95"/>
                <w:sz w:val="20"/>
                <w:szCs w:val="20"/>
              </w:rPr>
              <w:t>PONTOS</w:t>
            </w:r>
            <w:r w:rsidRPr="001567B0">
              <w:rPr>
                <w:b/>
                <w:spacing w:val="-49"/>
                <w:w w:val="95"/>
                <w:sz w:val="20"/>
                <w:szCs w:val="20"/>
              </w:rPr>
              <w:t xml:space="preserve"> </w:t>
            </w:r>
            <w:r w:rsidRPr="001567B0">
              <w:rPr>
                <w:b/>
                <w:w w:val="95"/>
                <w:sz w:val="20"/>
                <w:szCs w:val="20"/>
              </w:rPr>
              <w:t>OBTIDOS</w:t>
            </w:r>
            <w:r w:rsidRPr="001567B0">
              <w:rPr>
                <w:b/>
                <w:spacing w:val="-48"/>
                <w:w w:val="95"/>
                <w:sz w:val="20"/>
                <w:szCs w:val="20"/>
              </w:rPr>
              <w:t xml:space="preserve"> </w:t>
            </w:r>
            <w:r w:rsidRPr="001567B0">
              <w:rPr>
                <w:b/>
                <w:w w:val="95"/>
                <w:sz w:val="20"/>
                <w:szCs w:val="20"/>
              </w:rPr>
              <w:t>NOS</w:t>
            </w:r>
            <w:r w:rsidRPr="001567B0">
              <w:rPr>
                <w:b/>
                <w:spacing w:val="-50"/>
                <w:w w:val="95"/>
                <w:sz w:val="20"/>
                <w:szCs w:val="20"/>
              </w:rPr>
              <w:t xml:space="preserve"> </w:t>
            </w:r>
            <w:r w:rsidRPr="001567B0">
              <w:rPr>
                <w:b/>
                <w:w w:val="95"/>
                <w:sz w:val="20"/>
                <w:szCs w:val="20"/>
              </w:rPr>
              <w:t>ITENS</w:t>
            </w:r>
            <w:r w:rsidRPr="001567B0">
              <w:rPr>
                <w:b/>
                <w:spacing w:val="-40"/>
                <w:w w:val="95"/>
                <w:sz w:val="20"/>
                <w:szCs w:val="20"/>
              </w:rPr>
              <w:t xml:space="preserve"> </w:t>
            </w:r>
            <w:r w:rsidRPr="001567B0">
              <w:rPr>
                <w:b/>
                <w:w w:val="95"/>
                <w:sz w:val="20"/>
                <w:szCs w:val="20"/>
              </w:rPr>
              <w:t>I</w:t>
            </w:r>
            <w:r w:rsidRPr="001567B0">
              <w:rPr>
                <w:b/>
                <w:spacing w:val="-39"/>
                <w:w w:val="95"/>
                <w:sz w:val="20"/>
                <w:szCs w:val="20"/>
              </w:rPr>
              <w:t xml:space="preserve"> </w:t>
            </w:r>
            <w:r w:rsidRPr="001567B0">
              <w:rPr>
                <w:b/>
                <w:w w:val="95"/>
                <w:sz w:val="20"/>
                <w:szCs w:val="20"/>
              </w:rPr>
              <w:t>E</w:t>
            </w:r>
            <w:r w:rsidRPr="001567B0">
              <w:rPr>
                <w:b/>
                <w:spacing w:val="-40"/>
                <w:w w:val="95"/>
                <w:sz w:val="20"/>
                <w:szCs w:val="20"/>
              </w:rPr>
              <w:t xml:space="preserve"> </w:t>
            </w:r>
            <w:r w:rsidRPr="001567B0">
              <w:rPr>
                <w:b/>
                <w:w w:val="95"/>
                <w:sz w:val="20"/>
                <w:szCs w:val="20"/>
              </w:rPr>
              <w:t>II</w:t>
            </w:r>
          </w:p>
        </w:tc>
        <w:tc>
          <w:tcPr>
            <w:tcW w:w="1112" w:type="dxa"/>
          </w:tcPr>
          <w:p w:rsidR="00A15B55" w:rsidRPr="001567B0" w:rsidRDefault="00A15B5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99" w:type="dxa"/>
          </w:tcPr>
          <w:p w:rsidR="00A15B55" w:rsidRPr="001567B0" w:rsidRDefault="00A15B5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95" w:type="dxa"/>
          </w:tcPr>
          <w:p w:rsidR="00A15B55" w:rsidRPr="001567B0" w:rsidRDefault="00A15B55">
            <w:pPr>
              <w:pStyle w:val="TableParagraph"/>
              <w:rPr>
                <w:sz w:val="20"/>
                <w:szCs w:val="20"/>
              </w:rPr>
            </w:pPr>
          </w:p>
        </w:tc>
      </w:tr>
    </w:tbl>
    <w:p w:rsidR="00A15B55" w:rsidRPr="001567B0" w:rsidRDefault="00A15B55">
      <w:pPr>
        <w:pStyle w:val="Corpodetexto"/>
        <w:spacing w:before="10"/>
        <w:rPr>
          <w:b/>
        </w:rPr>
      </w:pPr>
    </w:p>
    <w:sectPr w:rsidR="00A15B55" w:rsidRPr="001567B0">
      <w:headerReference w:type="default" r:id="rId7"/>
      <w:footerReference w:type="default" r:id="rId8"/>
      <w:pgSz w:w="11920" w:h="16850"/>
      <w:pgMar w:top="2500" w:right="200" w:bottom="480" w:left="1560" w:header="632" w:footer="3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01D9" w:rsidRDefault="001001D9">
      <w:r>
        <w:separator/>
      </w:r>
    </w:p>
  </w:endnote>
  <w:endnote w:type="continuationSeparator" w:id="0">
    <w:p w:rsidR="001001D9" w:rsidRDefault="001001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7013" w:rsidRDefault="00707013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01D9" w:rsidRDefault="001001D9">
      <w:r>
        <w:separator/>
      </w:r>
    </w:p>
  </w:footnote>
  <w:footnote w:type="continuationSeparator" w:id="0">
    <w:p w:rsidR="001001D9" w:rsidRDefault="001001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4C70" w:rsidRDefault="00404C70" w:rsidP="00404C70">
    <w:pPr>
      <w:pStyle w:val="Corpodetexto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254512" behindDoc="1" locked="0" layoutInCell="1" allowOverlap="1" wp14:anchorId="7030A40F" wp14:editId="1512B802">
              <wp:simplePos x="0" y="0"/>
              <wp:positionH relativeFrom="page">
                <wp:posOffset>2381250</wp:posOffset>
              </wp:positionH>
              <wp:positionV relativeFrom="page">
                <wp:posOffset>285750</wp:posOffset>
              </wp:positionV>
              <wp:extent cx="2900680" cy="1290955"/>
              <wp:effectExtent l="0" t="0" r="13970" b="4445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00680" cy="1290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6018D" w:rsidRPr="00B6018D" w:rsidRDefault="00B6018D" w:rsidP="00B6018D">
                          <w:pPr>
                            <w:pStyle w:val="Ttulo2"/>
                            <w:rPr>
                              <w:b w:val="0"/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 w:rsidRPr="00B6018D">
                            <w:rPr>
                              <w:b w:val="0"/>
                              <w:sz w:val="16"/>
                              <w:szCs w:val="16"/>
                            </w:rPr>
                            <w:t>UNIVERSIDADE TIRADENTES</w:t>
                          </w:r>
                        </w:p>
                        <w:p w:rsidR="00B6018D" w:rsidRPr="00B6018D" w:rsidRDefault="00B6018D" w:rsidP="00B6018D">
                          <w:pPr>
                            <w:jc w:val="center"/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</w:pPr>
                          <w:r w:rsidRPr="00B6018D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PRÓ-REITORIA DE PÓS-GRADUAÇÃO, PESQUISA E EXTENSÃO</w:t>
                          </w:r>
                        </w:p>
                        <w:p w:rsidR="00B6018D" w:rsidRPr="00B6018D" w:rsidRDefault="00B6018D" w:rsidP="00B6018D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B6018D">
                            <w:rPr>
                              <w:sz w:val="16"/>
                              <w:szCs w:val="16"/>
                            </w:rPr>
                            <w:t>PROGRAMA DE PÓS-GRADUAÇÃO EM EDUCAÇÃO</w:t>
                          </w:r>
                        </w:p>
                        <w:p w:rsidR="00B6018D" w:rsidRPr="00B6018D" w:rsidRDefault="00B6018D" w:rsidP="00B6018D">
                          <w:pPr>
                            <w:spacing w:before="10"/>
                            <w:ind w:left="19" w:right="113"/>
                            <w:jc w:val="center"/>
                            <w:rPr>
                              <w:w w:val="95"/>
                              <w:sz w:val="16"/>
                              <w:szCs w:val="16"/>
                            </w:rPr>
                          </w:pPr>
                          <w:r w:rsidRPr="00B6018D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MESTRADO E DOUTORADO EM EDUCAÇÃO</w:t>
                          </w:r>
                          <w:r w:rsidRPr="00B6018D">
                            <w:rPr>
                              <w:w w:val="95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:rsidR="00B6018D" w:rsidRPr="00B6018D" w:rsidRDefault="00B6018D" w:rsidP="00404C70">
                          <w:pPr>
                            <w:spacing w:before="5"/>
                            <w:ind w:left="539" w:right="627"/>
                            <w:jc w:val="center"/>
                            <w:rPr>
                              <w:sz w:val="16"/>
                              <w:szCs w:val="16"/>
                              <w:bdr w:val="none" w:sz="0" w:space="0" w:color="auto" w:frame="1"/>
                            </w:rPr>
                          </w:pPr>
                          <w:proofErr w:type="spellStart"/>
                          <w:r w:rsidRPr="00B6018D">
                            <w:rPr>
                              <w:sz w:val="16"/>
                              <w:szCs w:val="16"/>
                              <w:bdr w:val="none" w:sz="0" w:space="0" w:color="auto" w:frame="1"/>
                            </w:rPr>
                            <w:t>Av</w:t>
                          </w:r>
                          <w:proofErr w:type="spellEnd"/>
                          <w:r w:rsidRPr="00B6018D">
                            <w:rPr>
                              <w:sz w:val="16"/>
                              <w:szCs w:val="16"/>
                              <w:bdr w:val="none" w:sz="0" w:space="0" w:color="auto" w:frame="1"/>
                            </w:rPr>
                            <w:t xml:space="preserve"> Murilo Dantas, 300 - </w:t>
                          </w:r>
                          <w:proofErr w:type="spellStart"/>
                          <w:r w:rsidRPr="00B6018D">
                            <w:rPr>
                              <w:sz w:val="16"/>
                              <w:szCs w:val="16"/>
                              <w:bdr w:val="none" w:sz="0" w:space="0" w:color="auto" w:frame="1"/>
                            </w:rPr>
                            <w:t>Farolândia</w:t>
                          </w:r>
                          <w:proofErr w:type="spellEnd"/>
                          <w:r w:rsidRPr="00B6018D">
                            <w:rPr>
                              <w:sz w:val="16"/>
                              <w:szCs w:val="16"/>
                              <w:bdr w:val="none" w:sz="0" w:space="0" w:color="auto" w:frame="1"/>
                            </w:rPr>
                            <w:t xml:space="preserve"> - Aracaju</w:t>
                          </w:r>
                          <w:r w:rsidRPr="00B6018D">
                            <w:rPr>
                              <w:sz w:val="16"/>
                              <w:szCs w:val="16"/>
                            </w:rPr>
                            <w:t>, </w:t>
                          </w:r>
                          <w:r w:rsidRPr="00B6018D">
                            <w:rPr>
                              <w:sz w:val="16"/>
                              <w:szCs w:val="16"/>
                              <w:bdr w:val="none" w:sz="0" w:space="0" w:color="auto" w:frame="1"/>
                            </w:rPr>
                            <w:t>SE</w:t>
                          </w:r>
                          <w:r w:rsidRPr="00B6018D">
                            <w:rPr>
                              <w:sz w:val="16"/>
                              <w:szCs w:val="16"/>
                            </w:rPr>
                            <w:t> - CEP: </w:t>
                          </w:r>
                          <w:r w:rsidRPr="00B6018D">
                            <w:rPr>
                              <w:sz w:val="16"/>
                              <w:szCs w:val="16"/>
                              <w:bdr w:val="none" w:sz="0" w:space="0" w:color="auto" w:frame="1"/>
                            </w:rPr>
                            <w:t>49032-971</w:t>
                          </w:r>
                        </w:p>
                        <w:p w:rsidR="00B6018D" w:rsidRPr="00B6018D" w:rsidRDefault="001001D9" w:rsidP="00404C70">
                          <w:pPr>
                            <w:spacing w:before="5"/>
                            <w:ind w:left="539" w:right="627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="00B6018D" w:rsidRPr="00B6018D">
                              <w:rPr>
                                <w:rStyle w:val="Hyperlink"/>
                                <w:color w:val="auto"/>
                                <w:sz w:val="16"/>
                                <w:szCs w:val="16"/>
                              </w:rPr>
                              <w:t>https://www.unit.br/</w:t>
                            </w:r>
                          </w:hyperlink>
                        </w:p>
                        <w:p w:rsidR="00404C70" w:rsidRPr="00B6018D" w:rsidRDefault="001001D9" w:rsidP="00404C70">
                          <w:pPr>
                            <w:spacing w:before="5"/>
                            <w:ind w:left="539" w:right="627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hyperlink r:id="rId2" w:history="1">
                            <w:r w:rsidR="00B6018D" w:rsidRPr="00B6018D">
                              <w:rPr>
                                <w:rStyle w:val="Hyperlink"/>
                                <w:color w:val="auto"/>
                                <w:sz w:val="16"/>
                                <w:szCs w:val="16"/>
                              </w:rPr>
                              <w:t>https://ppg.unit.br/pped</w:t>
                            </w:r>
                          </w:hyperlink>
                          <w:r w:rsidR="00B6018D" w:rsidRPr="00B6018D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30A40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87.5pt;margin-top:22.5pt;width:228.4pt;height:101.65pt;z-index:-61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" filled="f" stroked="f">
              <v:textbox inset="0,0,0,0">
                <w:txbxContent>
                  <w:p w:rsidR="00B6018D" w:rsidRPr="00B6018D" w:rsidRDefault="00B6018D" w:rsidP="00B6018D">
                    <w:pPr>
                      <w:pStyle w:val="Ttulo2"/>
                      <w:rPr>
                        <w:b w:val="0"/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 </w:t>
                    </w:r>
                    <w:r w:rsidRPr="00B6018D">
                      <w:rPr>
                        <w:b w:val="0"/>
                        <w:sz w:val="16"/>
                        <w:szCs w:val="16"/>
                      </w:rPr>
                      <w:t>UNIVERSIDADE TIRADENTES</w:t>
                    </w:r>
                  </w:p>
                  <w:p w:rsidR="00B6018D" w:rsidRPr="00B6018D" w:rsidRDefault="00B6018D" w:rsidP="00B6018D">
                    <w:pPr>
                      <w:jc w:val="center"/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  <w:r w:rsidRPr="00B6018D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PRÓ-REITORIA DE PÓS-GRADUAÇÃO, PESQUISA E EXTENSÃO</w:t>
                    </w:r>
                  </w:p>
                  <w:p w:rsidR="00B6018D" w:rsidRPr="00B6018D" w:rsidRDefault="00B6018D" w:rsidP="00B6018D">
                    <w:pPr>
                      <w:jc w:val="center"/>
                      <w:rPr>
                        <w:sz w:val="16"/>
                        <w:szCs w:val="16"/>
                      </w:rPr>
                    </w:pPr>
                    <w:r w:rsidRPr="00B6018D">
                      <w:rPr>
                        <w:sz w:val="16"/>
                        <w:szCs w:val="16"/>
                      </w:rPr>
                      <w:t>PROGRAMA DE PÓS-GRADUAÇÃO EM EDUCAÇÃO</w:t>
                    </w:r>
                  </w:p>
                  <w:p w:rsidR="00B6018D" w:rsidRPr="00B6018D" w:rsidRDefault="00B6018D" w:rsidP="00B6018D">
                    <w:pPr>
                      <w:spacing w:before="10"/>
                      <w:ind w:left="19" w:right="113"/>
                      <w:jc w:val="center"/>
                      <w:rPr>
                        <w:w w:val="95"/>
                        <w:sz w:val="16"/>
                        <w:szCs w:val="16"/>
                      </w:rPr>
                    </w:pPr>
                    <w:r w:rsidRPr="00B6018D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MESTRADO E DOUTORADO EM EDUCAÇÃO</w:t>
                    </w:r>
                    <w:r w:rsidRPr="00B6018D">
                      <w:rPr>
                        <w:w w:val="95"/>
                        <w:sz w:val="16"/>
                        <w:szCs w:val="16"/>
                      </w:rPr>
                      <w:t xml:space="preserve"> </w:t>
                    </w:r>
                  </w:p>
                  <w:p w:rsidR="00B6018D" w:rsidRPr="00B6018D" w:rsidRDefault="00B6018D" w:rsidP="00404C70">
                    <w:pPr>
                      <w:spacing w:before="5"/>
                      <w:ind w:left="539" w:right="627"/>
                      <w:jc w:val="center"/>
                      <w:rPr>
                        <w:sz w:val="16"/>
                        <w:szCs w:val="16"/>
                        <w:bdr w:val="none" w:sz="0" w:space="0" w:color="auto" w:frame="1"/>
                      </w:rPr>
                    </w:pPr>
                    <w:proofErr w:type="spellStart"/>
                    <w:r w:rsidRPr="00B6018D">
                      <w:rPr>
                        <w:sz w:val="16"/>
                        <w:szCs w:val="16"/>
                        <w:bdr w:val="none" w:sz="0" w:space="0" w:color="auto" w:frame="1"/>
                      </w:rPr>
                      <w:t>Av</w:t>
                    </w:r>
                    <w:proofErr w:type="spellEnd"/>
                    <w:r w:rsidRPr="00B6018D">
                      <w:rPr>
                        <w:sz w:val="16"/>
                        <w:szCs w:val="16"/>
                        <w:bdr w:val="none" w:sz="0" w:space="0" w:color="auto" w:frame="1"/>
                      </w:rPr>
                      <w:t xml:space="preserve"> Murilo Dantas, 300 - </w:t>
                    </w:r>
                    <w:proofErr w:type="spellStart"/>
                    <w:r w:rsidRPr="00B6018D">
                      <w:rPr>
                        <w:sz w:val="16"/>
                        <w:szCs w:val="16"/>
                        <w:bdr w:val="none" w:sz="0" w:space="0" w:color="auto" w:frame="1"/>
                      </w:rPr>
                      <w:t>Farolândia</w:t>
                    </w:r>
                    <w:proofErr w:type="spellEnd"/>
                    <w:r w:rsidRPr="00B6018D">
                      <w:rPr>
                        <w:sz w:val="16"/>
                        <w:szCs w:val="16"/>
                        <w:bdr w:val="none" w:sz="0" w:space="0" w:color="auto" w:frame="1"/>
                      </w:rPr>
                      <w:t xml:space="preserve"> - Aracaju</w:t>
                    </w:r>
                    <w:r w:rsidRPr="00B6018D">
                      <w:rPr>
                        <w:sz w:val="16"/>
                        <w:szCs w:val="16"/>
                      </w:rPr>
                      <w:t>, </w:t>
                    </w:r>
                    <w:r w:rsidRPr="00B6018D">
                      <w:rPr>
                        <w:sz w:val="16"/>
                        <w:szCs w:val="16"/>
                        <w:bdr w:val="none" w:sz="0" w:space="0" w:color="auto" w:frame="1"/>
                      </w:rPr>
                      <w:t>SE</w:t>
                    </w:r>
                    <w:r w:rsidRPr="00B6018D">
                      <w:rPr>
                        <w:sz w:val="16"/>
                        <w:szCs w:val="16"/>
                      </w:rPr>
                      <w:t> - CEP: </w:t>
                    </w:r>
                    <w:r w:rsidRPr="00B6018D">
                      <w:rPr>
                        <w:sz w:val="16"/>
                        <w:szCs w:val="16"/>
                        <w:bdr w:val="none" w:sz="0" w:space="0" w:color="auto" w:frame="1"/>
                      </w:rPr>
                      <w:t>49032-971</w:t>
                    </w:r>
                  </w:p>
                  <w:p w:rsidR="00B6018D" w:rsidRPr="00B6018D" w:rsidRDefault="00B6018D" w:rsidP="00404C70">
                    <w:pPr>
                      <w:spacing w:before="5"/>
                      <w:ind w:left="539" w:right="627"/>
                      <w:jc w:val="center"/>
                      <w:rPr>
                        <w:sz w:val="16"/>
                        <w:szCs w:val="16"/>
                      </w:rPr>
                    </w:pPr>
                    <w:hyperlink r:id="rId3" w:history="1">
                      <w:r w:rsidRPr="00B6018D">
                        <w:rPr>
                          <w:rStyle w:val="Hyperlink"/>
                          <w:color w:val="auto"/>
                          <w:sz w:val="16"/>
                          <w:szCs w:val="16"/>
                        </w:rPr>
                        <w:t>https://www.unit.br/</w:t>
                      </w:r>
                    </w:hyperlink>
                  </w:p>
                  <w:p w:rsidR="00404C70" w:rsidRPr="00B6018D" w:rsidRDefault="00B6018D" w:rsidP="00404C70">
                    <w:pPr>
                      <w:spacing w:before="5"/>
                      <w:ind w:left="539" w:right="627"/>
                      <w:jc w:val="center"/>
                      <w:rPr>
                        <w:sz w:val="16"/>
                        <w:szCs w:val="16"/>
                      </w:rPr>
                    </w:pPr>
                    <w:hyperlink r:id="rId4" w:history="1">
                      <w:r w:rsidRPr="00B6018D">
                        <w:rPr>
                          <w:rStyle w:val="Hyperlink"/>
                          <w:color w:val="auto"/>
                          <w:sz w:val="16"/>
                          <w:szCs w:val="16"/>
                        </w:rPr>
                        <w:t>https://ppg.unit.br/pped</w:t>
                      </w:r>
                    </w:hyperlink>
                    <w:r w:rsidRPr="00B6018D">
                      <w:rPr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:rsidR="00404C70" w:rsidRDefault="00404C70">
    <w:pPr>
      <w:pStyle w:val="Cabealho"/>
    </w:pPr>
  </w:p>
  <w:p w:rsidR="00404C70" w:rsidRDefault="00B6018D">
    <w:pPr>
      <w:pStyle w:val="Cabealho"/>
    </w:pPr>
    <w:r w:rsidRPr="003178D9">
      <w:rPr>
        <w:rFonts w:ascii="Times New Roman" w:hAnsi="Times New Roman" w:cs="Times New Roman"/>
        <w:sz w:val="28"/>
        <w:szCs w:val="28"/>
      </w:rPr>
      <w:object w:dxaOrig="4243" w:dyaOrig="39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7pt;height:73.25pt" fillcolor="window">
          <v:imagedata r:id="rId5" o:title=""/>
        </v:shape>
        <o:OLEObject Type="Embed" ProgID="PBrush" ShapeID="_x0000_i1025" DrawAspect="Content" ObjectID="_1624344068" r:id="rId6">
          <o:FieldCodes>\s \* MERGEFORMAT</o:FieldCodes>
        </o:OLEObject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A0110"/>
    <w:multiLevelType w:val="multilevel"/>
    <w:tmpl w:val="8A94B39E"/>
    <w:lvl w:ilvl="0">
      <w:start w:val="3"/>
      <w:numFmt w:val="upperRoman"/>
      <w:lvlText w:val="%1"/>
      <w:lvlJc w:val="left"/>
      <w:pPr>
        <w:ind w:left="572" w:hanging="231"/>
      </w:pPr>
      <w:rPr>
        <w:rFonts w:ascii="Arial" w:eastAsia="Arial" w:hAnsi="Arial" w:cs="Arial" w:hint="default"/>
        <w:b/>
        <w:bCs/>
        <w:w w:val="93"/>
        <w:sz w:val="22"/>
        <w:szCs w:val="22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668" w:hanging="353"/>
      </w:pPr>
      <w:rPr>
        <w:rFonts w:ascii="Arial" w:eastAsia="Arial" w:hAnsi="Arial" w:cs="Arial" w:hint="default"/>
        <w:spacing w:val="-19"/>
        <w:w w:val="100"/>
        <w:sz w:val="22"/>
        <w:szCs w:val="22"/>
        <w:lang w:val="pt-BR" w:eastAsia="pt-BR" w:bidi="pt-BR"/>
      </w:rPr>
    </w:lvl>
    <w:lvl w:ilvl="2">
      <w:numFmt w:val="bullet"/>
      <w:lvlText w:val="•"/>
      <w:lvlJc w:val="left"/>
      <w:pPr>
        <w:ind w:left="1739" w:hanging="353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2819" w:hanging="353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3899" w:hanging="353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4979" w:hanging="353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6059" w:hanging="353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7139" w:hanging="353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8219" w:hanging="353"/>
      </w:pPr>
      <w:rPr>
        <w:rFonts w:hint="default"/>
        <w:lang w:val="pt-BR" w:eastAsia="pt-BR" w:bidi="pt-BR"/>
      </w:rPr>
    </w:lvl>
  </w:abstractNum>
  <w:abstractNum w:abstractNumId="1" w15:restartNumberingAfterBreak="0">
    <w:nsid w:val="12EA4718"/>
    <w:multiLevelType w:val="hybridMultilevel"/>
    <w:tmpl w:val="35822ECC"/>
    <w:lvl w:ilvl="0" w:tplc="98D6D12A">
      <w:start w:val="1"/>
      <w:numFmt w:val="lowerLetter"/>
      <w:lvlText w:val="%1."/>
      <w:lvlJc w:val="left"/>
      <w:pPr>
        <w:ind w:left="1434" w:hanging="219"/>
      </w:pPr>
      <w:rPr>
        <w:rFonts w:ascii="Arial" w:eastAsia="Arial" w:hAnsi="Arial" w:cs="Arial" w:hint="default"/>
        <w:spacing w:val="-1"/>
        <w:w w:val="100"/>
        <w:sz w:val="22"/>
        <w:szCs w:val="22"/>
        <w:lang w:val="pt-BR" w:eastAsia="pt-BR" w:bidi="pt-BR"/>
      </w:rPr>
    </w:lvl>
    <w:lvl w:ilvl="1" w:tplc="DEDAE31E">
      <w:numFmt w:val="bullet"/>
      <w:lvlText w:val="•"/>
      <w:lvlJc w:val="left"/>
      <w:pPr>
        <w:ind w:left="2333" w:hanging="219"/>
      </w:pPr>
      <w:rPr>
        <w:rFonts w:hint="default"/>
        <w:lang w:val="pt-BR" w:eastAsia="pt-BR" w:bidi="pt-BR"/>
      </w:rPr>
    </w:lvl>
    <w:lvl w:ilvl="2" w:tplc="A41C4BEC">
      <w:numFmt w:val="bullet"/>
      <w:lvlText w:val="•"/>
      <w:lvlJc w:val="left"/>
      <w:pPr>
        <w:ind w:left="3227" w:hanging="219"/>
      </w:pPr>
      <w:rPr>
        <w:rFonts w:hint="default"/>
        <w:lang w:val="pt-BR" w:eastAsia="pt-BR" w:bidi="pt-BR"/>
      </w:rPr>
    </w:lvl>
    <w:lvl w:ilvl="3" w:tplc="025AA7FE">
      <w:numFmt w:val="bullet"/>
      <w:lvlText w:val="•"/>
      <w:lvlJc w:val="left"/>
      <w:pPr>
        <w:ind w:left="4121" w:hanging="219"/>
      </w:pPr>
      <w:rPr>
        <w:rFonts w:hint="default"/>
        <w:lang w:val="pt-BR" w:eastAsia="pt-BR" w:bidi="pt-BR"/>
      </w:rPr>
    </w:lvl>
    <w:lvl w:ilvl="4" w:tplc="49CCADA8">
      <w:numFmt w:val="bullet"/>
      <w:lvlText w:val="•"/>
      <w:lvlJc w:val="left"/>
      <w:pPr>
        <w:ind w:left="5015" w:hanging="219"/>
      </w:pPr>
      <w:rPr>
        <w:rFonts w:hint="default"/>
        <w:lang w:val="pt-BR" w:eastAsia="pt-BR" w:bidi="pt-BR"/>
      </w:rPr>
    </w:lvl>
    <w:lvl w:ilvl="5" w:tplc="795AF08E">
      <w:numFmt w:val="bullet"/>
      <w:lvlText w:val="•"/>
      <w:lvlJc w:val="left"/>
      <w:pPr>
        <w:ind w:left="5909" w:hanging="219"/>
      </w:pPr>
      <w:rPr>
        <w:rFonts w:hint="default"/>
        <w:lang w:val="pt-BR" w:eastAsia="pt-BR" w:bidi="pt-BR"/>
      </w:rPr>
    </w:lvl>
    <w:lvl w:ilvl="6" w:tplc="137865B4">
      <w:numFmt w:val="bullet"/>
      <w:lvlText w:val="•"/>
      <w:lvlJc w:val="left"/>
      <w:pPr>
        <w:ind w:left="6803" w:hanging="219"/>
      </w:pPr>
      <w:rPr>
        <w:rFonts w:hint="default"/>
        <w:lang w:val="pt-BR" w:eastAsia="pt-BR" w:bidi="pt-BR"/>
      </w:rPr>
    </w:lvl>
    <w:lvl w:ilvl="7" w:tplc="0F941D46">
      <w:numFmt w:val="bullet"/>
      <w:lvlText w:val="•"/>
      <w:lvlJc w:val="left"/>
      <w:pPr>
        <w:ind w:left="7697" w:hanging="219"/>
      </w:pPr>
      <w:rPr>
        <w:rFonts w:hint="default"/>
        <w:lang w:val="pt-BR" w:eastAsia="pt-BR" w:bidi="pt-BR"/>
      </w:rPr>
    </w:lvl>
    <w:lvl w:ilvl="8" w:tplc="690A362A">
      <w:numFmt w:val="bullet"/>
      <w:lvlText w:val="•"/>
      <w:lvlJc w:val="left"/>
      <w:pPr>
        <w:ind w:left="8591" w:hanging="219"/>
      </w:pPr>
      <w:rPr>
        <w:rFonts w:hint="default"/>
        <w:lang w:val="pt-BR" w:eastAsia="pt-BR" w:bidi="pt-BR"/>
      </w:rPr>
    </w:lvl>
  </w:abstractNum>
  <w:abstractNum w:abstractNumId="2" w15:restartNumberingAfterBreak="0">
    <w:nsid w:val="2065725C"/>
    <w:multiLevelType w:val="hybridMultilevel"/>
    <w:tmpl w:val="2536E4A0"/>
    <w:lvl w:ilvl="0" w:tplc="69DA69D4">
      <w:start w:val="1"/>
      <w:numFmt w:val="lowerLetter"/>
      <w:lvlText w:val="%1)"/>
      <w:lvlJc w:val="left"/>
      <w:pPr>
        <w:ind w:left="1083" w:hanging="233"/>
      </w:pPr>
      <w:rPr>
        <w:rFonts w:ascii="Arial" w:eastAsia="Arial" w:hAnsi="Arial" w:cs="Arial" w:hint="default"/>
        <w:spacing w:val="-1"/>
        <w:w w:val="100"/>
        <w:sz w:val="22"/>
        <w:szCs w:val="22"/>
        <w:lang w:val="pt-BR" w:eastAsia="pt-BR" w:bidi="pt-BR"/>
      </w:rPr>
    </w:lvl>
    <w:lvl w:ilvl="1" w:tplc="59D4A720">
      <w:numFmt w:val="bullet"/>
      <w:lvlText w:val="•"/>
      <w:lvlJc w:val="left"/>
      <w:pPr>
        <w:ind w:left="2009" w:hanging="233"/>
      </w:pPr>
      <w:rPr>
        <w:rFonts w:hint="default"/>
        <w:lang w:val="pt-BR" w:eastAsia="pt-BR" w:bidi="pt-BR"/>
      </w:rPr>
    </w:lvl>
    <w:lvl w:ilvl="2" w:tplc="14880AE8">
      <w:numFmt w:val="bullet"/>
      <w:lvlText w:val="•"/>
      <w:lvlJc w:val="left"/>
      <w:pPr>
        <w:ind w:left="2939" w:hanging="233"/>
      </w:pPr>
      <w:rPr>
        <w:rFonts w:hint="default"/>
        <w:lang w:val="pt-BR" w:eastAsia="pt-BR" w:bidi="pt-BR"/>
      </w:rPr>
    </w:lvl>
    <w:lvl w:ilvl="3" w:tplc="CC14BEC8">
      <w:numFmt w:val="bullet"/>
      <w:lvlText w:val="•"/>
      <w:lvlJc w:val="left"/>
      <w:pPr>
        <w:ind w:left="3869" w:hanging="233"/>
      </w:pPr>
      <w:rPr>
        <w:rFonts w:hint="default"/>
        <w:lang w:val="pt-BR" w:eastAsia="pt-BR" w:bidi="pt-BR"/>
      </w:rPr>
    </w:lvl>
    <w:lvl w:ilvl="4" w:tplc="873A60E4">
      <w:numFmt w:val="bullet"/>
      <w:lvlText w:val="•"/>
      <w:lvlJc w:val="left"/>
      <w:pPr>
        <w:ind w:left="4799" w:hanging="233"/>
      </w:pPr>
      <w:rPr>
        <w:rFonts w:hint="default"/>
        <w:lang w:val="pt-BR" w:eastAsia="pt-BR" w:bidi="pt-BR"/>
      </w:rPr>
    </w:lvl>
    <w:lvl w:ilvl="5" w:tplc="5EE4DDDC">
      <w:numFmt w:val="bullet"/>
      <w:lvlText w:val="•"/>
      <w:lvlJc w:val="left"/>
      <w:pPr>
        <w:ind w:left="5729" w:hanging="233"/>
      </w:pPr>
      <w:rPr>
        <w:rFonts w:hint="default"/>
        <w:lang w:val="pt-BR" w:eastAsia="pt-BR" w:bidi="pt-BR"/>
      </w:rPr>
    </w:lvl>
    <w:lvl w:ilvl="6" w:tplc="CAA82B48">
      <w:numFmt w:val="bullet"/>
      <w:lvlText w:val="•"/>
      <w:lvlJc w:val="left"/>
      <w:pPr>
        <w:ind w:left="6659" w:hanging="233"/>
      </w:pPr>
      <w:rPr>
        <w:rFonts w:hint="default"/>
        <w:lang w:val="pt-BR" w:eastAsia="pt-BR" w:bidi="pt-BR"/>
      </w:rPr>
    </w:lvl>
    <w:lvl w:ilvl="7" w:tplc="E5127222">
      <w:numFmt w:val="bullet"/>
      <w:lvlText w:val="•"/>
      <w:lvlJc w:val="left"/>
      <w:pPr>
        <w:ind w:left="7589" w:hanging="233"/>
      </w:pPr>
      <w:rPr>
        <w:rFonts w:hint="default"/>
        <w:lang w:val="pt-BR" w:eastAsia="pt-BR" w:bidi="pt-BR"/>
      </w:rPr>
    </w:lvl>
    <w:lvl w:ilvl="8" w:tplc="189436DA">
      <w:numFmt w:val="bullet"/>
      <w:lvlText w:val="•"/>
      <w:lvlJc w:val="left"/>
      <w:pPr>
        <w:ind w:left="8519" w:hanging="233"/>
      </w:pPr>
      <w:rPr>
        <w:rFonts w:hint="default"/>
        <w:lang w:val="pt-BR" w:eastAsia="pt-BR" w:bidi="pt-BR"/>
      </w:rPr>
    </w:lvl>
  </w:abstractNum>
  <w:abstractNum w:abstractNumId="3" w15:restartNumberingAfterBreak="0">
    <w:nsid w:val="28410A4E"/>
    <w:multiLevelType w:val="hybridMultilevel"/>
    <w:tmpl w:val="18FA7672"/>
    <w:lvl w:ilvl="0" w:tplc="7D6E768E">
      <w:numFmt w:val="bullet"/>
      <w:lvlText w:val="-"/>
      <w:lvlJc w:val="left"/>
      <w:pPr>
        <w:ind w:left="454" w:hanging="113"/>
      </w:pPr>
      <w:rPr>
        <w:rFonts w:ascii="Arial" w:eastAsia="Arial" w:hAnsi="Arial" w:cs="Arial" w:hint="default"/>
        <w:w w:val="90"/>
        <w:sz w:val="22"/>
        <w:szCs w:val="22"/>
        <w:lang w:val="pt-BR" w:eastAsia="pt-BR" w:bidi="pt-BR"/>
      </w:rPr>
    </w:lvl>
    <w:lvl w:ilvl="1" w:tplc="8CB45884">
      <w:numFmt w:val="bullet"/>
      <w:lvlText w:val="•"/>
      <w:lvlJc w:val="left"/>
      <w:pPr>
        <w:ind w:left="1451" w:hanging="113"/>
      </w:pPr>
      <w:rPr>
        <w:rFonts w:hint="default"/>
        <w:lang w:val="pt-BR" w:eastAsia="pt-BR" w:bidi="pt-BR"/>
      </w:rPr>
    </w:lvl>
    <w:lvl w:ilvl="2" w:tplc="2E7A8B2A">
      <w:numFmt w:val="bullet"/>
      <w:lvlText w:val="•"/>
      <w:lvlJc w:val="left"/>
      <w:pPr>
        <w:ind w:left="2443" w:hanging="113"/>
      </w:pPr>
      <w:rPr>
        <w:rFonts w:hint="default"/>
        <w:lang w:val="pt-BR" w:eastAsia="pt-BR" w:bidi="pt-BR"/>
      </w:rPr>
    </w:lvl>
    <w:lvl w:ilvl="3" w:tplc="4EDCE39A">
      <w:numFmt w:val="bullet"/>
      <w:lvlText w:val="•"/>
      <w:lvlJc w:val="left"/>
      <w:pPr>
        <w:ind w:left="3435" w:hanging="113"/>
      </w:pPr>
      <w:rPr>
        <w:rFonts w:hint="default"/>
        <w:lang w:val="pt-BR" w:eastAsia="pt-BR" w:bidi="pt-BR"/>
      </w:rPr>
    </w:lvl>
    <w:lvl w:ilvl="4" w:tplc="0700C7D0">
      <w:numFmt w:val="bullet"/>
      <w:lvlText w:val="•"/>
      <w:lvlJc w:val="left"/>
      <w:pPr>
        <w:ind w:left="4427" w:hanging="113"/>
      </w:pPr>
      <w:rPr>
        <w:rFonts w:hint="default"/>
        <w:lang w:val="pt-BR" w:eastAsia="pt-BR" w:bidi="pt-BR"/>
      </w:rPr>
    </w:lvl>
    <w:lvl w:ilvl="5" w:tplc="F1B45088">
      <w:numFmt w:val="bullet"/>
      <w:lvlText w:val="•"/>
      <w:lvlJc w:val="left"/>
      <w:pPr>
        <w:ind w:left="5419" w:hanging="113"/>
      </w:pPr>
      <w:rPr>
        <w:rFonts w:hint="default"/>
        <w:lang w:val="pt-BR" w:eastAsia="pt-BR" w:bidi="pt-BR"/>
      </w:rPr>
    </w:lvl>
    <w:lvl w:ilvl="6" w:tplc="E3E0BABE">
      <w:numFmt w:val="bullet"/>
      <w:lvlText w:val="•"/>
      <w:lvlJc w:val="left"/>
      <w:pPr>
        <w:ind w:left="6411" w:hanging="113"/>
      </w:pPr>
      <w:rPr>
        <w:rFonts w:hint="default"/>
        <w:lang w:val="pt-BR" w:eastAsia="pt-BR" w:bidi="pt-BR"/>
      </w:rPr>
    </w:lvl>
    <w:lvl w:ilvl="7" w:tplc="7E9EF04E">
      <w:numFmt w:val="bullet"/>
      <w:lvlText w:val="•"/>
      <w:lvlJc w:val="left"/>
      <w:pPr>
        <w:ind w:left="7403" w:hanging="113"/>
      </w:pPr>
      <w:rPr>
        <w:rFonts w:hint="default"/>
        <w:lang w:val="pt-BR" w:eastAsia="pt-BR" w:bidi="pt-BR"/>
      </w:rPr>
    </w:lvl>
    <w:lvl w:ilvl="8" w:tplc="7354DCB2">
      <w:numFmt w:val="bullet"/>
      <w:lvlText w:val="•"/>
      <w:lvlJc w:val="left"/>
      <w:pPr>
        <w:ind w:left="8395" w:hanging="113"/>
      </w:pPr>
      <w:rPr>
        <w:rFonts w:hint="default"/>
        <w:lang w:val="pt-BR" w:eastAsia="pt-BR" w:bidi="pt-BR"/>
      </w:rPr>
    </w:lvl>
  </w:abstractNum>
  <w:abstractNum w:abstractNumId="4" w15:restartNumberingAfterBreak="0">
    <w:nsid w:val="67143A7C"/>
    <w:multiLevelType w:val="hybridMultilevel"/>
    <w:tmpl w:val="B31CAEF2"/>
    <w:lvl w:ilvl="0" w:tplc="EF9492A0">
      <w:start w:val="1"/>
      <w:numFmt w:val="upperRoman"/>
      <w:lvlText w:val="%1-"/>
      <w:lvlJc w:val="left"/>
      <w:pPr>
        <w:ind w:left="908" w:hanging="567"/>
      </w:pPr>
      <w:rPr>
        <w:rFonts w:ascii="Arial" w:eastAsia="Arial" w:hAnsi="Arial" w:cs="Arial" w:hint="default"/>
        <w:b/>
        <w:bCs/>
        <w:spacing w:val="-3"/>
        <w:w w:val="91"/>
        <w:sz w:val="22"/>
        <w:szCs w:val="22"/>
        <w:lang w:val="pt-BR" w:eastAsia="pt-BR" w:bidi="pt-BR"/>
      </w:rPr>
    </w:lvl>
    <w:lvl w:ilvl="1" w:tplc="7B7E1028">
      <w:numFmt w:val="bullet"/>
      <w:lvlText w:val="•"/>
      <w:lvlJc w:val="left"/>
      <w:pPr>
        <w:ind w:left="900" w:hanging="567"/>
      </w:pPr>
      <w:rPr>
        <w:rFonts w:hint="default"/>
        <w:lang w:val="pt-BR" w:eastAsia="pt-BR" w:bidi="pt-BR"/>
      </w:rPr>
    </w:lvl>
    <w:lvl w:ilvl="2" w:tplc="2AF20BCA">
      <w:numFmt w:val="bullet"/>
      <w:lvlText w:val="•"/>
      <w:lvlJc w:val="left"/>
      <w:pPr>
        <w:ind w:left="1953" w:hanging="567"/>
      </w:pPr>
      <w:rPr>
        <w:rFonts w:hint="default"/>
        <w:lang w:val="pt-BR" w:eastAsia="pt-BR" w:bidi="pt-BR"/>
      </w:rPr>
    </w:lvl>
    <w:lvl w:ilvl="3" w:tplc="B6E03182">
      <w:numFmt w:val="bullet"/>
      <w:lvlText w:val="•"/>
      <w:lvlJc w:val="left"/>
      <w:pPr>
        <w:ind w:left="3006" w:hanging="567"/>
      </w:pPr>
      <w:rPr>
        <w:rFonts w:hint="default"/>
        <w:lang w:val="pt-BR" w:eastAsia="pt-BR" w:bidi="pt-BR"/>
      </w:rPr>
    </w:lvl>
    <w:lvl w:ilvl="4" w:tplc="C7DE2196">
      <w:numFmt w:val="bullet"/>
      <w:lvlText w:val="•"/>
      <w:lvlJc w:val="left"/>
      <w:pPr>
        <w:ind w:left="4059" w:hanging="567"/>
      </w:pPr>
      <w:rPr>
        <w:rFonts w:hint="default"/>
        <w:lang w:val="pt-BR" w:eastAsia="pt-BR" w:bidi="pt-BR"/>
      </w:rPr>
    </w:lvl>
    <w:lvl w:ilvl="5" w:tplc="D42E6EF8">
      <w:numFmt w:val="bullet"/>
      <w:lvlText w:val="•"/>
      <w:lvlJc w:val="left"/>
      <w:pPr>
        <w:ind w:left="5112" w:hanging="567"/>
      </w:pPr>
      <w:rPr>
        <w:rFonts w:hint="default"/>
        <w:lang w:val="pt-BR" w:eastAsia="pt-BR" w:bidi="pt-BR"/>
      </w:rPr>
    </w:lvl>
    <w:lvl w:ilvl="6" w:tplc="85AA4A5A">
      <w:numFmt w:val="bullet"/>
      <w:lvlText w:val="•"/>
      <w:lvlJc w:val="left"/>
      <w:pPr>
        <w:ind w:left="6166" w:hanging="567"/>
      </w:pPr>
      <w:rPr>
        <w:rFonts w:hint="default"/>
        <w:lang w:val="pt-BR" w:eastAsia="pt-BR" w:bidi="pt-BR"/>
      </w:rPr>
    </w:lvl>
    <w:lvl w:ilvl="7" w:tplc="E644522E">
      <w:numFmt w:val="bullet"/>
      <w:lvlText w:val="•"/>
      <w:lvlJc w:val="left"/>
      <w:pPr>
        <w:ind w:left="7219" w:hanging="567"/>
      </w:pPr>
      <w:rPr>
        <w:rFonts w:hint="default"/>
        <w:lang w:val="pt-BR" w:eastAsia="pt-BR" w:bidi="pt-BR"/>
      </w:rPr>
    </w:lvl>
    <w:lvl w:ilvl="8" w:tplc="24BA5FBA">
      <w:numFmt w:val="bullet"/>
      <w:lvlText w:val="•"/>
      <w:lvlJc w:val="left"/>
      <w:pPr>
        <w:ind w:left="8272" w:hanging="567"/>
      </w:pPr>
      <w:rPr>
        <w:rFonts w:hint="default"/>
        <w:lang w:val="pt-BR" w:eastAsia="pt-BR" w:bidi="pt-BR"/>
      </w:rPr>
    </w:lvl>
  </w:abstractNum>
  <w:abstractNum w:abstractNumId="5" w15:restartNumberingAfterBreak="0">
    <w:nsid w:val="678221ED"/>
    <w:multiLevelType w:val="multilevel"/>
    <w:tmpl w:val="4202C6E8"/>
    <w:lvl w:ilvl="0">
      <w:start w:val="4"/>
      <w:numFmt w:val="upperRoman"/>
      <w:lvlText w:val="%1."/>
      <w:lvlJc w:val="left"/>
      <w:pPr>
        <w:ind w:left="1062" w:hanging="296"/>
        <w:jc w:val="right"/>
      </w:pPr>
      <w:rPr>
        <w:rFonts w:hint="default"/>
        <w:b/>
        <w:bCs/>
        <w:spacing w:val="-1"/>
        <w:w w:val="88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714" w:hanging="430"/>
      </w:pPr>
      <w:rPr>
        <w:rFonts w:ascii="Arial" w:eastAsia="Arial" w:hAnsi="Arial" w:cs="Arial" w:hint="default"/>
        <w:w w:val="92"/>
        <w:sz w:val="22"/>
        <w:szCs w:val="22"/>
        <w:lang w:val="pt-BR" w:eastAsia="pt-BR" w:bidi="pt-BR"/>
      </w:rPr>
    </w:lvl>
    <w:lvl w:ilvl="2">
      <w:start w:val="1"/>
      <w:numFmt w:val="decimal"/>
      <w:lvlText w:val="%1.%2.%3"/>
      <w:lvlJc w:val="left"/>
      <w:pPr>
        <w:ind w:left="1215" w:hanging="670"/>
      </w:pPr>
      <w:rPr>
        <w:rFonts w:ascii="Arial" w:eastAsia="Arial" w:hAnsi="Arial" w:cs="Arial" w:hint="default"/>
        <w:spacing w:val="-1"/>
        <w:w w:val="100"/>
        <w:sz w:val="22"/>
        <w:szCs w:val="22"/>
        <w:lang w:val="pt-BR" w:eastAsia="pt-BR" w:bidi="pt-BR"/>
      </w:rPr>
    </w:lvl>
    <w:lvl w:ilvl="3">
      <w:start w:val="1"/>
      <w:numFmt w:val="lowerLetter"/>
      <w:lvlText w:val="%4)"/>
      <w:lvlJc w:val="left"/>
      <w:pPr>
        <w:ind w:left="1640" w:hanging="286"/>
      </w:pPr>
      <w:rPr>
        <w:rFonts w:ascii="Arial" w:eastAsia="Arial" w:hAnsi="Arial" w:cs="Arial" w:hint="default"/>
        <w:spacing w:val="-1"/>
        <w:w w:val="100"/>
        <w:sz w:val="22"/>
        <w:szCs w:val="22"/>
        <w:lang w:val="pt-BR" w:eastAsia="pt-BR" w:bidi="pt-BR"/>
      </w:rPr>
    </w:lvl>
    <w:lvl w:ilvl="4">
      <w:numFmt w:val="bullet"/>
      <w:lvlText w:val="•"/>
      <w:lvlJc w:val="left"/>
      <w:pPr>
        <w:ind w:left="1220" w:hanging="286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1640" w:hanging="286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3387" w:hanging="286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5135" w:hanging="286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6883" w:hanging="286"/>
      </w:pPr>
      <w:rPr>
        <w:rFonts w:hint="default"/>
        <w:lang w:val="pt-BR" w:eastAsia="pt-BR" w:bidi="pt-BR"/>
      </w:rPr>
    </w:lvl>
  </w:abstractNum>
  <w:abstractNum w:abstractNumId="6" w15:restartNumberingAfterBreak="0">
    <w:nsid w:val="6A337A8F"/>
    <w:multiLevelType w:val="multilevel"/>
    <w:tmpl w:val="57746AFC"/>
    <w:lvl w:ilvl="0">
      <w:start w:val="5"/>
      <w:numFmt w:val="upperRoman"/>
      <w:lvlText w:val="%1"/>
      <w:lvlJc w:val="left"/>
      <w:pPr>
        <w:ind w:left="1215" w:hanging="785"/>
      </w:pPr>
      <w:rPr>
        <w:rFonts w:hint="default"/>
        <w:lang w:val="pt-BR" w:eastAsia="pt-BR" w:bidi="pt-BR"/>
      </w:rPr>
    </w:lvl>
    <w:lvl w:ilvl="1">
      <w:start w:val="3"/>
      <w:numFmt w:val="decimal"/>
      <w:lvlText w:val="%1.%2"/>
      <w:lvlJc w:val="left"/>
      <w:pPr>
        <w:ind w:left="1215" w:hanging="785"/>
      </w:pPr>
      <w:rPr>
        <w:rFonts w:hint="default"/>
        <w:lang w:val="pt-BR" w:eastAsia="pt-BR" w:bidi="pt-BR"/>
      </w:rPr>
    </w:lvl>
    <w:lvl w:ilvl="2">
      <w:start w:val="2"/>
      <w:numFmt w:val="decimal"/>
      <w:lvlText w:val="%1.%2.%3"/>
      <w:lvlJc w:val="left"/>
      <w:pPr>
        <w:ind w:left="1215" w:hanging="785"/>
      </w:pPr>
      <w:rPr>
        <w:rFonts w:hint="default"/>
        <w:lang w:val="pt-BR" w:eastAsia="pt-BR" w:bidi="pt-BR"/>
      </w:rPr>
    </w:lvl>
    <w:lvl w:ilvl="3">
      <w:start w:val="3"/>
      <w:numFmt w:val="decimal"/>
      <w:lvlText w:val="%1.%2.%3.%4"/>
      <w:lvlJc w:val="left"/>
      <w:pPr>
        <w:ind w:left="1215" w:hanging="785"/>
      </w:pPr>
      <w:rPr>
        <w:rFonts w:ascii="Arial" w:eastAsia="Arial" w:hAnsi="Arial" w:cs="Arial" w:hint="default"/>
        <w:spacing w:val="-1"/>
        <w:w w:val="100"/>
        <w:sz w:val="22"/>
        <w:szCs w:val="22"/>
        <w:lang w:val="pt-BR" w:eastAsia="pt-BR" w:bidi="pt-BR"/>
      </w:rPr>
    </w:lvl>
    <w:lvl w:ilvl="4">
      <w:numFmt w:val="bullet"/>
      <w:lvlText w:val="•"/>
      <w:lvlJc w:val="left"/>
      <w:pPr>
        <w:ind w:left="4883" w:hanging="785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5799" w:hanging="785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6715" w:hanging="785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7631" w:hanging="785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8547" w:hanging="785"/>
      </w:pPr>
      <w:rPr>
        <w:rFonts w:hint="default"/>
        <w:lang w:val="pt-BR" w:eastAsia="pt-BR" w:bidi="pt-BR"/>
      </w:rPr>
    </w:lvl>
  </w:abstractNum>
  <w:abstractNum w:abstractNumId="7" w15:restartNumberingAfterBreak="0">
    <w:nsid w:val="7B444253"/>
    <w:multiLevelType w:val="multilevel"/>
    <w:tmpl w:val="C902DFBC"/>
    <w:lvl w:ilvl="0">
      <w:start w:val="5"/>
      <w:numFmt w:val="upperRoman"/>
      <w:lvlText w:val="%1"/>
      <w:lvlJc w:val="left"/>
      <w:pPr>
        <w:ind w:left="930" w:hanging="543"/>
      </w:pPr>
      <w:rPr>
        <w:rFonts w:hint="default"/>
        <w:lang w:val="pt-BR" w:eastAsia="pt-BR" w:bidi="pt-BR"/>
      </w:rPr>
    </w:lvl>
    <w:lvl w:ilvl="1">
      <w:start w:val="2"/>
      <w:numFmt w:val="decimal"/>
      <w:lvlText w:val="%1.%2."/>
      <w:lvlJc w:val="left"/>
      <w:pPr>
        <w:ind w:left="930" w:hanging="543"/>
      </w:pPr>
      <w:rPr>
        <w:rFonts w:ascii="Arial" w:eastAsia="Arial" w:hAnsi="Arial" w:cs="Arial" w:hint="default"/>
        <w:spacing w:val="-1"/>
        <w:w w:val="100"/>
        <w:sz w:val="22"/>
        <w:szCs w:val="22"/>
        <w:lang w:val="pt-BR" w:eastAsia="pt-BR" w:bidi="pt-BR"/>
      </w:rPr>
    </w:lvl>
    <w:lvl w:ilvl="2">
      <w:numFmt w:val="bullet"/>
      <w:lvlText w:val="•"/>
      <w:lvlJc w:val="left"/>
      <w:pPr>
        <w:ind w:left="2827" w:hanging="543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3771" w:hanging="543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4715" w:hanging="543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5659" w:hanging="543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6603" w:hanging="543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7547" w:hanging="543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8491" w:hanging="543"/>
      </w:pPr>
      <w:rPr>
        <w:rFonts w:hint="default"/>
        <w:lang w:val="pt-BR" w:eastAsia="pt-BR" w:bidi="pt-BR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6"/>
  </w:num>
  <w:num w:numId="5">
    <w:abstractNumId w:val="7"/>
  </w:num>
  <w:num w:numId="6">
    <w:abstractNumId w:val="5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B55"/>
    <w:rsid w:val="001001D9"/>
    <w:rsid w:val="001528A5"/>
    <w:rsid w:val="001567B0"/>
    <w:rsid w:val="0016313E"/>
    <w:rsid w:val="00174AEE"/>
    <w:rsid w:val="00176218"/>
    <w:rsid w:val="001A7487"/>
    <w:rsid w:val="001D498B"/>
    <w:rsid w:val="002556D8"/>
    <w:rsid w:val="002F47E8"/>
    <w:rsid w:val="00367276"/>
    <w:rsid w:val="0037567E"/>
    <w:rsid w:val="00377AD7"/>
    <w:rsid w:val="00395F38"/>
    <w:rsid w:val="00395FD0"/>
    <w:rsid w:val="003A3F9D"/>
    <w:rsid w:val="00404C70"/>
    <w:rsid w:val="00436CF9"/>
    <w:rsid w:val="004379D2"/>
    <w:rsid w:val="00466C81"/>
    <w:rsid w:val="004A0769"/>
    <w:rsid w:val="004B43F3"/>
    <w:rsid w:val="004C1F8F"/>
    <w:rsid w:val="005765D7"/>
    <w:rsid w:val="005F2DF8"/>
    <w:rsid w:val="005F65D1"/>
    <w:rsid w:val="006C0278"/>
    <w:rsid w:val="00707013"/>
    <w:rsid w:val="00805FF4"/>
    <w:rsid w:val="008676DA"/>
    <w:rsid w:val="008C2907"/>
    <w:rsid w:val="009968C9"/>
    <w:rsid w:val="00A15B55"/>
    <w:rsid w:val="00A3564F"/>
    <w:rsid w:val="00B6018D"/>
    <w:rsid w:val="00B65F03"/>
    <w:rsid w:val="00C418C2"/>
    <w:rsid w:val="00C91E07"/>
    <w:rsid w:val="00CC2FAB"/>
    <w:rsid w:val="00D96849"/>
    <w:rsid w:val="00DA0659"/>
    <w:rsid w:val="00DC3ADB"/>
    <w:rsid w:val="00DC40BD"/>
    <w:rsid w:val="00DC48B5"/>
    <w:rsid w:val="00DF5BDD"/>
    <w:rsid w:val="00E96EAE"/>
    <w:rsid w:val="00EC18B8"/>
    <w:rsid w:val="00F845E7"/>
    <w:rsid w:val="00FA2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0DEB85"/>
  <w15:docId w15:val="{D6BA8797-B0D7-4A4F-B9B9-87BDE5457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BR" w:eastAsia="pt-BR" w:bidi="pt-BR"/>
    </w:rPr>
  </w:style>
  <w:style w:type="paragraph" w:styleId="Ttulo1">
    <w:name w:val="heading 1"/>
    <w:basedOn w:val="Normal"/>
    <w:uiPriority w:val="1"/>
    <w:qFormat/>
    <w:pPr>
      <w:spacing w:before="92"/>
      <w:ind w:left="1062" w:hanging="1746"/>
      <w:outlineLvl w:val="0"/>
    </w:pPr>
    <w:rPr>
      <w:b/>
      <w:bCs/>
      <w:sz w:val="24"/>
      <w:szCs w:val="24"/>
      <w:u w:val="single" w:color="000000"/>
    </w:rPr>
  </w:style>
  <w:style w:type="paragraph" w:styleId="Ttulo2">
    <w:name w:val="heading 2"/>
    <w:basedOn w:val="Normal"/>
    <w:uiPriority w:val="1"/>
    <w:qFormat/>
    <w:pPr>
      <w:ind w:left="908"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ind w:left="1083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CC2FA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2FAB"/>
    <w:rPr>
      <w:rFonts w:ascii="Segoe UI" w:eastAsia="Arial" w:hAnsi="Segoe UI" w:cs="Segoe UI"/>
      <w:sz w:val="18"/>
      <w:szCs w:val="18"/>
      <w:lang w:val="pt-BR" w:eastAsia="pt-BR" w:bidi="pt-BR"/>
    </w:rPr>
  </w:style>
  <w:style w:type="character" w:styleId="Hyperlink">
    <w:name w:val="Hyperlink"/>
    <w:basedOn w:val="Fontepargpadro"/>
    <w:uiPriority w:val="99"/>
    <w:unhideWhenUsed/>
    <w:rsid w:val="004C1F8F"/>
    <w:rPr>
      <w:color w:val="0000FF" w:themeColor="hyperlink"/>
      <w:u w:val="single"/>
    </w:rPr>
  </w:style>
  <w:style w:type="paragraph" w:styleId="Reviso">
    <w:name w:val="Revision"/>
    <w:hidden/>
    <w:uiPriority w:val="99"/>
    <w:semiHidden/>
    <w:rsid w:val="00A3564F"/>
    <w:pPr>
      <w:widowControl/>
      <w:autoSpaceDE/>
      <w:autoSpaceDN/>
    </w:pPr>
    <w:rPr>
      <w:rFonts w:ascii="Arial" w:eastAsia="Arial" w:hAnsi="Arial" w:cs="Arial"/>
      <w:lang w:val="pt-BR" w:eastAsia="pt-BR" w:bidi="pt-BR"/>
    </w:rPr>
  </w:style>
  <w:style w:type="character" w:styleId="Forte">
    <w:name w:val="Strong"/>
    <w:basedOn w:val="Fontepargpadro"/>
    <w:uiPriority w:val="22"/>
    <w:qFormat/>
    <w:rsid w:val="004A0769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404C7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04C70"/>
    <w:rPr>
      <w:rFonts w:ascii="Arial" w:eastAsia="Arial" w:hAnsi="Arial" w:cs="Arial"/>
      <w:lang w:val="pt-BR" w:eastAsia="pt-BR" w:bidi="pt-BR"/>
    </w:rPr>
  </w:style>
  <w:style w:type="paragraph" w:styleId="Rodap">
    <w:name w:val="footer"/>
    <w:basedOn w:val="Normal"/>
    <w:link w:val="RodapChar"/>
    <w:uiPriority w:val="99"/>
    <w:unhideWhenUsed/>
    <w:rsid w:val="00404C7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04C70"/>
    <w:rPr>
      <w:rFonts w:ascii="Arial" w:eastAsia="Arial" w:hAnsi="Arial" w:cs="Arial"/>
      <w:lang w:val="pt-BR" w:eastAsia="pt-BR" w:bidi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unit.br/" TargetMode="External"/><Relationship Id="rId2" Type="http://schemas.openxmlformats.org/officeDocument/2006/relationships/hyperlink" Target="https://ppg.unit.br/pped" TargetMode="External"/><Relationship Id="rId1" Type="http://schemas.openxmlformats.org/officeDocument/2006/relationships/hyperlink" Target="https://www.unit.br/" TargetMode="Externa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hyperlink" Target="https://ppg.unit.br/ppe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211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</dc:creator>
  <cp:lastModifiedBy>Cristiano de Jesus Ferronato</cp:lastModifiedBy>
  <cp:revision>3</cp:revision>
  <cp:lastPrinted>2019-04-16T07:56:00Z</cp:lastPrinted>
  <dcterms:created xsi:type="dcterms:W3CDTF">2019-06-28T14:51:00Z</dcterms:created>
  <dcterms:modified xsi:type="dcterms:W3CDTF">2019-07-11T12:55:00Z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2018-04-09T00:00:00Z</vt:filetime>
  </property>
</Properties>
</file>