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011"/>
        <w:gridCol w:w="7087"/>
      </w:tblGrid>
      <w:tr w:rsidR="001204F2" w:rsidTr="00E819FE">
        <w:trPr>
          <w:trHeight w:val="1460"/>
        </w:trPr>
        <w:tc>
          <w:tcPr>
            <w:tcW w:w="3011" w:type="dxa"/>
          </w:tcPr>
          <w:p w:rsidR="001204F2" w:rsidRDefault="001204F2" w:rsidP="00E819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9F3">
              <w:rPr>
                <w:noProof/>
              </w:rPr>
              <w:drawing>
                <wp:inline distT="0" distB="0" distL="0" distR="0" wp14:anchorId="4C007E01" wp14:editId="49EED2CA">
                  <wp:extent cx="1790700" cy="315263"/>
                  <wp:effectExtent l="0" t="0" r="0" b="8890"/>
                  <wp:docPr id="9" name="Imagem 9" descr="C:\Users\cristina_azevedo\AppData\Local\Temp\Rar$DI96.600\MARCA_UN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Users\cristina_azevedo\AppData\Local\Temp\Rar$DI96.600\MARCA_UN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510" cy="331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1204F2" w:rsidRPr="001745F8" w:rsidRDefault="001204F2" w:rsidP="00E81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45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PRO-REITORIA DE PÓS-GRADUAÇÃO, PESQUISA E EXTENSÃO</w:t>
            </w:r>
            <w:r w:rsidRPr="00174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PROGRAMA DE PÓS-GRADUAÇÃO EM ENGENHARIA DE PROCESSOS</w:t>
            </w:r>
          </w:p>
          <w:p w:rsidR="001204F2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04F2" w:rsidRDefault="001204F2" w:rsidP="001204F2">
      <w:pPr>
        <w:spacing w:after="0" w:line="240" w:lineRule="auto"/>
        <w:jc w:val="center"/>
        <w:rPr>
          <w:rFonts w:asciiTheme="majorHAnsi" w:eastAsia="Times New Roman" w:hAnsiTheme="majorHAnsi" w:cs="Times New Roman"/>
          <w:b/>
        </w:rPr>
      </w:pPr>
      <w:r w:rsidRPr="00A62DEC">
        <w:rPr>
          <w:rFonts w:asciiTheme="majorHAnsi" w:hAnsiTheme="majorHAnsi" w:cs="Times New Roman"/>
          <w:b/>
          <w:color w:val="000000" w:themeColor="text1"/>
        </w:rPr>
        <w:t xml:space="preserve">BAREMA DE PONTUAÇÃO </w:t>
      </w:r>
      <w:bookmarkStart w:id="0" w:name="_GoBack"/>
      <w:bookmarkEnd w:id="0"/>
      <w:r w:rsidRPr="00A62DEC">
        <w:rPr>
          <w:rFonts w:asciiTheme="majorHAnsi" w:hAnsiTheme="majorHAnsi" w:cs="Times New Roman"/>
          <w:b/>
          <w:color w:val="000000" w:themeColor="text1"/>
        </w:rPr>
        <w:t>DO CURRICULO LATTES</w:t>
      </w:r>
      <w:r w:rsidRPr="00A62DEC">
        <w:rPr>
          <w:rFonts w:asciiTheme="majorHAnsi" w:eastAsia="Times New Roman" w:hAnsiTheme="majorHAnsi" w:cs="Times New Roman"/>
          <w:b/>
        </w:rPr>
        <w:t xml:space="preserve"> </w:t>
      </w:r>
    </w:p>
    <w:p w:rsidR="001204F2" w:rsidRPr="00A62DEC" w:rsidRDefault="001204F2" w:rsidP="001204F2">
      <w:pPr>
        <w:spacing w:after="0" w:line="240" w:lineRule="auto"/>
        <w:jc w:val="center"/>
        <w:rPr>
          <w:rFonts w:asciiTheme="majorHAnsi" w:hAnsiTheme="majorHAnsi" w:cs="Times New Roman"/>
          <w:b/>
          <w:color w:val="000000" w:themeColor="text1"/>
        </w:rPr>
      </w:pPr>
    </w:p>
    <w:p w:rsidR="001204F2" w:rsidRPr="00874255" w:rsidRDefault="001204F2" w:rsidP="001204F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74255">
        <w:rPr>
          <w:rFonts w:ascii="Times New Roman" w:eastAsia="Times New Roman" w:hAnsi="Times New Roman" w:cs="Times New Roman"/>
          <w:b/>
          <w:sz w:val="20"/>
          <w:szCs w:val="20"/>
        </w:rPr>
        <w:t>Área de Avaliação - QUALIS CAPES, quadrienal 201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7-2020</w:t>
      </w:r>
      <w:r w:rsidRPr="00874255">
        <w:rPr>
          <w:rFonts w:ascii="Times New Roman" w:eastAsia="Times New Roman" w:hAnsi="Times New Roman" w:cs="Times New Roman"/>
          <w:b/>
          <w:sz w:val="20"/>
          <w:szCs w:val="20"/>
        </w:rPr>
        <w:t>: ENGENHARIAS II (obrigatório)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3448"/>
        <w:gridCol w:w="1049"/>
        <w:gridCol w:w="967"/>
        <w:gridCol w:w="695"/>
        <w:gridCol w:w="1508"/>
        <w:gridCol w:w="1026"/>
      </w:tblGrid>
      <w:tr w:rsidR="001204F2" w:rsidRPr="00874255" w:rsidTr="00E819FE">
        <w:tc>
          <w:tcPr>
            <w:tcW w:w="45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DISCRIMINAÇÃO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QTDE ORIENT.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QTDE COMITÊ</w:t>
            </w:r>
          </w:p>
        </w:tc>
        <w:tc>
          <w:tcPr>
            <w:tcW w:w="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PONTOS unidade</w:t>
            </w:r>
          </w:p>
        </w:tc>
        <w:tc>
          <w:tcPr>
            <w:tcW w:w="10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Pontuação</w:t>
            </w:r>
          </w:p>
        </w:tc>
      </w:tr>
      <w:tr w:rsidR="001204F2" w:rsidRPr="00874255" w:rsidTr="00E819FE">
        <w:trPr>
          <w:trHeight w:val="375"/>
        </w:trPr>
        <w:tc>
          <w:tcPr>
            <w:tcW w:w="1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9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1. Artigos Publicados em periódicos científicos especializados com corpo editorial, constantes nas normativas da área do </w:t>
            </w:r>
            <w:proofErr w:type="spellStart"/>
            <w:r w:rsidRPr="008742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Qualis</w:t>
            </w:r>
            <w:proofErr w:type="spellEnd"/>
            <w:r w:rsidRPr="008742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/Capes e classificados nos seguintes estratos:</w:t>
            </w: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204F2" w:rsidRPr="00A82774" w:rsidRDefault="001204F2" w:rsidP="00E819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27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1.1. </w:t>
            </w:r>
            <w:proofErr w:type="spellStart"/>
            <w:r w:rsidRPr="00A82774">
              <w:rPr>
                <w:rFonts w:ascii="Times New Roman" w:eastAsia="Times New Roman" w:hAnsi="Times New Roman" w:cs="Times New Roman"/>
                <w:sz w:val="16"/>
                <w:szCs w:val="16"/>
              </w:rPr>
              <w:t>Qualis</w:t>
            </w:r>
            <w:proofErr w:type="spellEnd"/>
            <w:r w:rsidRPr="00A827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A1 (100%)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18" w:space="0" w:color="auto"/>
            </w:tcBorders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100</w:t>
            </w:r>
          </w:p>
        </w:tc>
        <w:tc>
          <w:tcPr>
            <w:tcW w:w="10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04F2" w:rsidRPr="00A82774" w:rsidRDefault="001204F2" w:rsidP="00E819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27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1.2. </w:t>
            </w:r>
            <w:proofErr w:type="spellStart"/>
            <w:r w:rsidRPr="00A82774">
              <w:rPr>
                <w:rFonts w:ascii="Times New Roman" w:eastAsia="Times New Roman" w:hAnsi="Times New Roman" w:cs="Times New Roman"/>
                <w:sz w:val="16"/>
                <w:szCs w:val="16"/>
              </w:rPr>
              <w:t>Qualis</w:t>
            </w:r>
            <w:proofErr w:type="spellEnd"/>
            <w:r w:rsidRPr="00A827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A2 (85%)</w:t>
            </w:r>
          </w:p>
        </w:tc>
        <w:tc>
          <w:tcPr>
            <w:tcW w:w="1049" w:type="dxa"/>
            <w:tcBorders>
              <w:lef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8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85</w:t>
            </w: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04F2" w:rsidRPr="00A82774" w:rsidRDefault="001204F2" w:rsidP="00E819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27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1.3. </w:t>
            </w:r>
            <w:proofErr w:type="spellStart"/>
            <w:r w:rsidRPr="00A82774">
              <w:rPr>
                <w:rFonts w:ascii="Times New Roman" w:eastAsia="Times New Roman" w:hAnsi="Times New Roman" w:cs="Times New Roman"/>
                <w:sz w:val="16"/>
                <w:szCs w:val="16"/>
              </w:rPr>
              <w:t>Qualis</w:t>
            </w:r>
            <w:proofErr w:type="spellEnd"/>
            <w:r w:rsidRPr="00A827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A3 (70%)</w:t>
            </w:r>
          </w:p>
        </w:tc>
        <w:tc>
          <w:tcPr>
            <w:tcW w:w="1049" w:type="dxa"/>
            <w:tcBorders>
              <w:lef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8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70</w:t>
            </w: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04F2" w:rsidRPr="00A82774" w:rsidRDefault="001204F2" w:rsidP="00E819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27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1.4. </w:t>
            </w:r>
            <w:proofErr w:type="spellStart"/>
            <w:r w:rsidRPr="00A82774">
              <w:rPr>
                <w:rFonts w:ascii="Times New Roman" w:eastAsia="Times New Roman" w:hAnsi="Times New Roman" w:cs="Times New Roman"/>
                <w:sz w:val="16"/>
                <w:szCs w:val="16"/>
              </w:rPr>
              <w:t>Qualis</w:t>
            </w:r>
            <w:proofErr w:type="spellEnd"/>
            <w:r w:rsidRPr="00A827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A4 (50%)</w:t>
            </w:r>
          </w:p>
        </w:tc>
        <w:tc>
          <w:tcPr>
            <w:tcW w:w="1049" w:type="dxa"/>
            <w:tcBorders>
              <w:lef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8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04F2" w:rsidRPr="00A82774" w:rsidRDefault="001204F2" w:rsidP="00E819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27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1.5. </w:t>
            </w:r>
            <w:proofErr w:type="spellStart"/>
            <w:r w:rsidRPr="00A82774">
              <w:rPr>
                <w:rFonts w:ascii="Times New Roman" w:eastAsia="Times New Roman" w:hAnsi="Times New Roman" w:cs="Times New Roman"/>
                <w:sz w:val="16"/>
                <w:szCs w:val="16"/>
              </w:rPr>
              <w:t>Qualis</w:t>
            </w:r>
            <w:proofErr w:type="spellEnd"/>
            <w:r w:rsidRPr="00A827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B1 (25%)</w:t>
            </w:r>
          </w:p>
        </w:tc>
        <w:tc>
          <w:tcPr>
            <w:tcW w:w="1049" w:type="dxa"/>
            <w:tcBorders>
              <w:lef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8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04F2" w:rsidRPr="00A82774" w:rsidRDefault="001204F2" w:rsidP="00E819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27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1.6. </w:t>
            </w:r>
            <w:proofErr w:type="spellStart"/>
            <w:r w:rsidRPr="00A82774">
              <w:rPr>
                <w:rFonts w:ascii="Times New Roman" w:eastAsia="Times New Roman" w:hAnsi="Times New Roman" w:cs="Times New Roman"/>
                <w:sz w:val="16"/>
                <w:szCs w:val="16"/>
              </w:rPr>
              <w:t>Qualis</w:t>
            </w:r>
            <w:proofErr w:type="spellEnd"/>
            <w:r w:rsidRPr="00A827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B2 e B3* (15%)</w:t>
            </w:r>
          </w:p>
        </w:tc>
        <w:tc>
          <w:tcPr>
            <w:tcW w:w="1049" w:type="dxa"/>
            <w:tcBorders>
              <w:lef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8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rPr>
          <w:trHeight w:val="605"/>
        </w:trPr>
        <w:tc>
          <w:tcPr>
            <w:tcW w:w="451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1.7. </w:t>
            </w:r>
            <w:proofErr w:type="spellStart"/>
            <w:r w:rsidRPr="00874255">
              <w:rPr>
                <w:rFonts w:ascii="Times New Roman" w:eastAsia="Times New Roman" w:hAnsi="Times New Roman" w:cs="Times New Roman"/>
                <w:sz w:val="16"/>
                <w:szCs w:val="16"/>
              </w:rPr>
              <w:t>Qualis</w:t>
            </w:r>
            <w:proofErr w:type="spellEnd"/>
            <w:r w:rsidRPr="008742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 ou artigos Publicados em periódicos científicos com ISSN, mas sem classificação no </w:t>
            </w:r>
            <w:proofErr w:type="spellStart"/>
            <w:r w:rsidRPr="00874255">
              <w:rPr>
                <w:rFonts w:ascii="Times New Roman" w:eastAsia="Times New Roman" w:hAnsi="Times New Roman" w:cs="Times New Roman"/>
                <w:sz w:val="16"/>
                <w:szCs w:val="16"/>
              </w:rPr>
              <w:t>Qualis</w:t>
            </w:r>
            <w:proofErr w:type="spellEnd"/>
            <w:r w:rsidRPr="008742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 CAPES. (5%)</w:t>
            </w:r>
          </w:p>
        </w:tc>
        <w:tc>
          <w:tcPr>
            <w:tcW w:w="104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bottom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bottom w:val="single" w:sz="18" w:space="0" w:color="auto"/>
            </w:tcBorders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bottom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0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10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04F2" w:rsidRPr="00874255" w:rsidRDefault="001204F2" w:rsidP="00E81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67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 (item 1)</w:t>
            </w:r>
          </w:p>
        </w:tc>
        <w:tc>
          <w:tcPr>
            <w:tcW w:w="10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556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2. Trabalhos publicados em congressos e eventos científicos</w:t>
            </w:r>
          </w:p>
        </w:tc>
        <w:tc>
          <w:tcPr>
            <w:tcW w:w="4196" w:type="dxa"/>
            <w:gridSpan w:val="4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sz w:val="16"/>
                <w:szCs w:val="16"/>
              </w:rPr>
              <w:t>2.1. Trabalhos completos em eventos internacionais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18" w:space="0" w:color="auto"/>
            </w:tcBorders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0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sz w:val="16"/>
                <w:szCs w:val="16"/>
              </w:rPr>
              <w:t>2.2. Trabalhos completos em eventos nacionais</w:t>
            </w:r>
          </w:p>
        </w:tc>
        <w:tc>
          <w:tcPr>
            <w:tcW w:w="1049" w:type="dxa"/>
            <w:tcBorders>
              <w:lef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8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sz w:val="16"/>
                <w:szCs w:val="16"/>
              </w:rPr>
              <w:t>2.3. Trabalhos completos em eventos regionais e locais</w:t>
            </w:r>
          </w:p>
        </w:tc>
        <w:tc>
          <w:tcPr>
            <w:tcW w:w="1049" w:type="dxa"/>
            <w:tcBorders>
              <w:lef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8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sz w:val="16"/>
                <w:szCs w:val="16"/>
              </w:rPr>
              <w:t>2.4. Resumos em eventos internacionais e nacionais</w:t>
            </w:r>
          </w:p>
        </w:tc>
        <w:tc>
          <w:tcPr>
            <w:tcW w:w="1049" w:type="dxa"/>
            <w:tcBorders>
              <w:lef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8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4F2" w:rsidRPr="00874255" w:rsidRDefault="001204F2" w:rsidP="00E819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sz w:val="16"/>
                <w:szCs w:val="16"/>
              </w:rPr>
              <w:t>2.5. Resumos em eventos regionais e locais</w:t>
            </w:r>
          </w:p>
        </w:tc>
        <w:tc>
          <w:tcPr>
            <w:tcW w:w="104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bottom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bottom w:val="single" w:sz="18" w:space="0" w:color="auto"/>
            </w:tcBorders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bottom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0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10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04F2" w:rsidRPr="00874255" w:rsidRDefault="001204F2" w:rsidP="00E81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67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 (item 2)</w:t>
            </w:r>
          </w:p>
        </w:tc>
        <w:tc>
          <w:tcPr>
            <w:tcW w:w="10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3. Atividades concluídas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FFFFFF"/>
            </w:tcBorders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6" w:type="dxa"/>
            <w:gridSpan w:val="4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3.1. Monografia de graduação ou pós-graduação </w:t>
            </w:r>
            <w:r w:rsidRPr="0087425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Latu Sensu</w:t>
            </w:r>
          </w:p>
        </w:tc>
        <w:tc>
          <w:tcPr>
            <w:tcW w:w="1049" w:type="dxa"/>
            <w:tcBorders>
              <w:lef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8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5EDB">
              <w:rPr>
                <w:rFonts w:ascii="Times New Roman" w:eastAsia="Times New Roman" w:hAnsi="Times New Roman" w:cs="Times New Roman"/>
                <w:sz w:val="16"/>
                <w:szCs w:val="16"/>
              </w:rPr>
              <w:t>3.2. Iniciação científica (por ano)</w:t>
            </w:r>
          </w:p>
        </w:tc>
        <w:tc>
          <w:tcPr>
            <w:tcW w:w="1049" w:type="dxa"/>
            <w:tcBorders>
              <w:lef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8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5ED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3.3  Organização de eventos, cursos ministrados </w:t>
            </w:r>
          </w:p>
        </w:tc>
        <w:tc>
          <w:tcPr>
            <w:tcW w:w="1049" w:type="dxa"/>
            <w:tcBorders>
              <w:lef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8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ind w:left="582" w:hanging="222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  <w:r w:rsidRPr="00A82774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Atividades de Formação Complementar (cursos  ≥ 4h, participação em eventos científicos)</w:t>
            </w:r>
          </w:p>
        </w:tc>
        <w:tc>
          <w:tcPr>
            <w:tcW w:w="104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bottom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bottom w:val="single" w:sz="18" w:space="0" w:color="auto"/>
            </w:tcBorders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bottom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0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10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04F2" w:rsidRPr="00874255" w:rsidRDefault="001204F2" w:rsidP="00E81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67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 (item 3)</w:t>
            </w:r>
          </w:p>
        </w:tc>
        <w:tc>
          <w:tcPr>
            <w:tcW w:w="10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4. Autoria e/ou Coa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</w:t>
            </w: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toria de Livros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FFFFFF"/>
            </w:tcBorders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6" w:type="dxa"/>
            <w:gridSpan w:val="4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sz w:val="16"/>
                <w:szCs w:val="16"/>
              </w:rPr>
              <w:t>4.1. Livros científicos internacionais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18" w:space="0" w:color="auto"/>
            </w:tcBorders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100</w:t>
            </w:r>
          </w:p>
        </w:tc>
        <w:tc>
          <w:tcPr>
            <w:tcW w:w="10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sz w:val="16"/>
                <w:szCs w:val="16"/>
              </w:rPr>
              <w:t>4.2. Livros científicos nacionais</w:t>
            </w:r>
          </w:p>
        </w:tc>
        <w:tc>
          <w:tcPr>
            <w:tcW w:w="1049" w:type="dxa"/>
            <w:tcBorders>
              <w:lef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8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60</w:t>
            </w: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sz w:val="16"/>
                <w:szCs w:val="16"/>
              </w:rPr>
              <w:t>4.3. Capítulo de livros científicos internacionais</w:t>
            </w:r>
          </w:p>
        </w:tc>
        <w:tc>
          <w:tcPr>
            <w:tcW w:w="1049" w:type="dxa"/>
            <w:tcBorders>
              <w:lef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8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sz w:val="16"/>
                <w:szCs w:val="16"/>
              </w:rPr>
              <w:t>4.4. Capítulo de livros científicos nacionais</w:t>
            </w:r>
          </w:p>
        </w:tc>
        <w:tc>
          <w:tcPr>
            <w:tcW w:w="104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bottom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bottom w:val="single" w:sz="18" w:space="0" w:color="auto"/>
            </w:tcBorders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bottom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0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10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04F2" w:rsidRPr="00874255" w:rsidRDefault="001204F2" w:rsidP="00E81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67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 (item 4)</w:t>
            </w:r>
          </w:p>
        </w:tc>
        <w:tc>
          <w:tcPr>
            <w:tcW w:w="10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5. Participação em bancas examinadoras 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FFFFFF"/>
            </w:tcBorders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6" w:type="dxa"/>
            <w:gridSpan w:val="4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sz w:val="16"/>
                <w:szCs w:val="16"/>
              </w:rPr>
              <w:t>5.2. Monografia</w:t>
            </w:r>
          </w:p>
        </w:tc>
        <w:tc>
          <w:tcPr>
            <w:tcW w:w="1049" w:type="dxa"/>
            <w:tcBorders>
              <w:lef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8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sz w:val="16"/>
                <w:szCs w:val="16"/>
              </w:rPr>
              <w:t>5.2. TCC</w:t>
            </w:r>
          </w:p>
        </w:tc>
        <w:tc>
          <w:tcPr>
            <w:tcW w:w="104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bottom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bottom w:val="single" w:sz="18" w:space="0" w:color="auto"/>
            </w:tcBorders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bottom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0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10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04F2" w:rsidRPr="00874255" w:rsidRDefault="001204F2" w:rsidP="00E81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67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 (item 5)</w:t>
            </w:r>
          </w:p>
        </w:tc>
        <w:tc>
          <w:tcPr>
            <w:tcW w:w="10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rPr>
          <w:trHeight w:val="285"/>
        </w:trPr>
        <w:tc>
          <w:tcPr>
            <w:tcW w:w="975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6. Projetos de pesquisa aprovados por órgão de fomento (concluídos ou em andamento)</w:t>
            </w: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sz w:val="16"/>
                <w:szCs w:val="16"/>
              </w:rPr>
              <w:t>6.1. Coordenador</w:t>
            </w:r>
          </w:p>
        </w:tc>
        <w:tc>
          <w:tcPr>
            <w:tcW w:w="1049" w:type="dxa"/>
            <w:tcBorders>
              <w:lef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8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sz w:val="16"/>
                <w:szCs w:val="16"/>
              </w:rPr>
              <w:t>6.2. Participante</w:t>
            </w:r>
          </w:p>
        </w:tc>
        <w:tc>
          <w:tcPr>
            <w:tcW w:w="104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bottom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bottom w:val="single" w:sz="18" w:space="0" w:color="auto"/>
            </w:tcBorders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bottom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0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10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04F2" w:rsidRPr="00874255" w:rsidRDefault="001204F2" w:rsidP="00E81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67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 (item 6)</w:t>
            </w:r>
          </w:p>
        </w:tc>
        <w:tc>
          <w:tcPr>
            <w:tcW w:w="10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7. Patentes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FFFFFF"/>
            </w:tcBorders>
          </w:tcPr>
          <w:p w:rsidR="001204F2" w:rsidRPr="00874255" w:rsidRDefault="001204F2" w:rsidP="00E81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6" w:type="dxa"/>
            <w:gridSpan w:val="4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sz w:val="16"/>
                <w:szCs w:val="16"/>
              </w:rPr>
              <w:t>7.1. Pedido de patentes internacionais requerido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18" w:space="0" w:color="auto"/>
            </w:tcBorders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10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sz w:val="16"/>
                <w:szCs w:val="16"/>
              </w:rPr>
              <w:t>7.2. Pedido de patentes nacionais requerido</w:t>
            </w:r>
          </w:p>
        </w:tc>
        <w:tc>
          <w:tcPr>
            <w:tcW w:w="1049" w:type="dxa"/>
            <w:tcBorders>
              <w:lef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8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sz w:val="16"/>
                <w:szCs w:val="16"/>
              </w:rPr>
              <w:t>7.3. Patente internacional concedida</w:t>
            </w:r>
          </w:p>
        </w:tc>
        <w:tc>
          <w:tcPr>
            <w:tcW w:w="1049" w:type="dxa"/>
            <w:tcBorders>
              <w:lef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8" w:type="dxa"/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100</w:t>
            </w: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451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sz w:val="16"/>
                <w:szCs w:val="16"/>
              </w:rPr>
              <w:t>7.4. Patente nacional concedida</w:t>
            </w:r>
          </w:p>
        </w:tc>
        <w:tc>
          <w:tcPr>
            <w:tcW w:w="104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bottom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bottom w:val="single" w:sz="18" w:space="0" w:color="auto"/>
            </w:tcBorders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bottom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10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10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04F2" w:rsidRPr="00874255" w:rsidRDefault="001204F2" w:rsidP="00E81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67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 (item 7)</w:t>
            </w:r>
          </w:p>
        </w:tc>
        <w:tc>
          <w:tcPr>
            <w:tcW w:w="10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04F2" w:rsidRPr="00874255" w:rsidTr="00E819FE">
        <w:tc>
          <w:tcPr>
            <w:tcW w:w="10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04F2" w:rsidRPr="00874255" w:rsidRDefault="001204F2" w:rsidP="00E81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67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742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Pontuação Total</w:t>
            </w:r>
          </w:p>
        </w:tc>
        <w:tc>
          <w:tcPr>
            <w:tcW w:w="10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4F2" w:rsidRPr="00874255" w:rsidRDefault="001204F2" w:rsidP="00E8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1204F2" w:rsidRPr="00874255" w:rsidRDefault="001204F2" w:rsidP="001204F2">
      <w:pPr>
        <w:spacing w:line="240" w:lineRule="auto"/>
        <w:ind w:right="-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74255">
        <w:rPr>
          <w:rFonts w:ascii="Times New Roman" w:eastAsia="Times New Roman" w:hAnsi="Times New Roman" w:cs="Times New Roman"/>
          <w:sz w:val="16"/>
          <w:szCs w:val="16"/>
          <w:u w:val="single"/>
        </w:rPr>
        <w:t>Observações</w:t>
      </w:r>
      <w:r w:rsidRPr="00874255">
        <w:rPr>
          <w:rFonts w:ascii="Times New Roman" w:eastAsia="Times New Roman" w:hAnsi="Times New Roman" w:cs="Times New Roman"/>
          <w:sz w:val="16"/>
          <w:szCs w:val="16"/>
        </w:rPr>
        <w:t>: *</w:t>
      </w:r>
      <w:r w:rsidRPr="0087425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87425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Padrão Plataforma Lattes – CNPq - Produção científica </w:t>
      </w:r>
    </w:p>
    <w:p w:rsidR="00C12D2F" w:rsidRDefault="00C12D2F"/>
    <w:sectPr w:rsidR="00C12D2F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5161D"/>
    <w:multiLevelType w:val="multilevel"/>
    <w:tmpl w:val="1C6810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F2"/>
    <w:rsid w:val="001204F2"/>
    <w:rsid w:val="00C1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4E7EC"/>
  <w15:chartTrackingRefBased/>
  <w15:docId w15:val="{810EF2FF-B2C5-47A6-83CA-A9F318D9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204F2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1204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Richard S. Banda</dc:creator>
  <cp:keywords/>
  <dc:description/>
  <cp:lastModifiedBy>Giancarlo Richard S. Banda</cp:lastModifiedBy>
  <cp:revision>1</cp:revision>
  <dcterms:created xsi:type="dcterms:W3CDTF">2023-11-07T14:07:00Z</dcterms:created>
  <dcterms:modified xsi:type="dcterms:W3CDTF">2023-11-07T14:12:00Z</dcterms:modified>
</cp:coreProperties>
</file>